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653EC38" w14:textId="77777777" w:rsidR="00D857A0" w:rsidRPr="00724A0C" w:rsidRDefault="00570939" w:rsidP="00F22757">
      <w:pPr>
        <w:spacing w:before="240"/>
        <w:rPr>
          <w:noProof/>
        </w:rPr>
        <w:sectPr w:rsidR="00D857A0" w:rsidRPr="00724A0C" w:rsidSect="00153302">
          <w:footerReference w:type="default" r:id="rId9"/>
          <w:pgSz w:w="11906" w:h="16838" w:code="9"/>
          <w:pgMar w:top="2126" w:right="344" w:bottom="249" w:left="1060" w:header="709" w:footer="709" w:gutter="0"/>
          <w:cols w:space="708"/>
          <w:titlePg/>
          <w:docGrid w:linePitch="360"/>
        </w:sectPr>
      </w:pPr>
      <w:r w:rsidRPr="00724A0C">
        <w:rPr>
          <w:noProof/>
          <w:highlight w:val="darkBlue"/>
        </w:rPr>
        <mc:AlternateContent>
          <mc:Choice Requires="wps">
            <w:drawing>
              <wp:anchor distT="0" distB="0" distL="114300" distR="114300" simplePos="0" relativeHeight="251742208" behindDoc="0" locked="0" layoutInCell="1" allowOverlap="1" wp14:anchorId="3F35DF93" wp14:editId="10CEE405">
                <wp:simplePos x="0" y="0"/>
                <wp:positionH relativeFrom="margin">
                  <wp:align>right</wp:align>
                </wp:positionH>
                <wp:positionV relativeFrom="page">
                  <wp:posOffset>3416935</wp:posOffset>
                </wp:positionV>
                <wp:extent cx="6396217" cy="705485"/>
                <wp:effectExtent l="0" t="0" r="5080" b="0"/>
                <wp:wrapNone/>
                <wp:docPr id="10" name="Titel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bwMode="gray">
                        <a:xfrm>
                          <a:off x="0" y="0"/>
                          <a:ext cx="6396217" cy="705485"/>
                        </a:xfrm>
                        <a:prstGeom prst="rect">
                          <a:avLst/>
                        </a:prstGeom>
                        <a:solidFill>
                          <a:srgbClr val="AE130F"/>
                        </a:solidFill>
                        <a:ln>
                          <a:noFill/>
                        </a:ln>
                        <a:effectLst/>
                        <a:extLst>
                          <a:ext uri="{FAA26D3D-D897-4be2-8F04-BA451C77F1D7}">
                            <ma14:placeholderFlag xmlns:lc="http://schemas.openxmlformats.org/drawingml/2006/lockedCanvas" xmlns="" xmlns:ma14="http://schemas.microsoft.com/office/mac/drawingml/2011/main" xmlns:p="http://schemas.openxmlformats.org/presentationml/2006/main" xmlns:w="http://schemas.openxmlformats.org/wordprocessingml/2006/main" xmlns:w10="urn:schemas-microsoft-com:office:word" xmlns:v="urn:schemas-microsoft-com:vml" xmlns:o="urn:schemas-microsoft-com:office:office" val="1"/>
                          </a:ext>
                        </a:extLst>
                      </wps:spPr>
                      <wps:txbx>
                        <w:txbxContent>
                          <w:sdt>
                            <w:sdtPr>
                              <w:rPr>
                                <w:rFonts w:ascii="Arial" w:eastAsia="MS PGothic" w:hAnsi="Arial"/>
                                <w:bCs/>
                                <w:color w:val="FFFFFF" w:themeColor="background1"/>
                                <w:sz w:val="56"/>
                                <w:szCs w:val="68"/>
                              </w:rPr>
                              <w:alias w:val="Kategorie"/>
                              <w:tag w:val=""/>
                              <w:id w:val="1604535446"/>
                              <w:dataBinding w:prefixMappings="xmlns:ns0='http://purl.org/dc/elements/1.1/' xmlns:ns1='http://schemas.openxmlformats.org/package/2006/metadata/core-properties' " w:xpath="/ns1:coreProperties[1]/ns1:category[1]" w:storeItemID="{6C3C8BC8-F283-45AE-878A-BAB7291924A1}"/>
                              <w:text/>
                            </w:sdtPr>
                            <w:sdtEndPr/>
                            <w:sdtContent>
                              <w:p w14:paraId="379E549E" w14:textId="77777777" w:rsidR="006E3F06" w:rsidRPr="00570939" w:rsidRDefault="006E3F06" w:rsidP="00570939">
                                <w:pPr>
                                  <w:pStyle w:val="StandardWeb"/>
                                  <w:spacing w:before="200" w:beforeAutospacing="0" w:after="0" w:afterAutospacing="0"/>
                                  <w:ind w:left="142" w:right="253"/>
                                  <w:jc w:val="right"/>
                                  <w:textAlignment w:val="baseline"/>
                                  <w:rPr>
                                    <w:color w:val="FFFFFF" w:themeColor="background1"/>
                                    <w:sz w:val="24"/>
                                  </w:rPr>
                                </w:pPr>
                                <w:r>
                                  <w:rPr>
                                    <w:rFonts w:ascii="Arial" w:eastAsia="MS PGothic" w:hAnsi="Arial"/>
                                    <w:bCs/>
                                    <w:color w:val="FFFFFF" w:themeColor="background1"/>
                                    <w:sz w:val="56"/>
                                    <w:szCs w:val="68"/>
                                  </w:rPr>
                                  <w:t>gem. Art. 28 DSGVO und §80 SGB X</w:t>
                                </w:r>
                              </w:p>
                            </w:sdtContent>
                          </w:sdt>
                        </w:txbxContent>
                      </wps:txbx>
                      <wps:bodyPr vert="horz" wrap="square" lIns="144000" tIns="0" rIns="36000" bIns="7200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35DF93" id="Titel 2" o:spid="_x0000_s1026" style="position:absolute;margin-left:452.45pt;margin-top:269.05pt;width:503.65pt;height:55.55pt;z-index:25174220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" fillcolor="#ae130f" stroked="f">
                <o:lock v:ext="edit" grouping="t"/>
                <v:textbox inset="4mm,0,1mm,2mm">
                  <w:txbxContent>
                    <w:sdt>
                      <w:sdtPr>
                        <w:rPr>
                          <w:rFonts w:ascii="Arial" w:eastAsia="MS PGothic" w:hAnsi="Arial"/>
                          <w:bCs/>
                          <w:color w:val="FFFFFF" w:themeColor="background1"/>
                          <w:sz w:val="56"/>
                          <w:szCs w:val="68"/>
                        </w:rPr>
                        <w:alias w:val="Kategorie"/>
                        <w:tag w:val=""/>
                        <w:id w:val="1604535446"/>
                        <w:dataBinding w:prefixMappings="xmlns:ns0='http://purl.org/dc/elements/1.1/' xmlns:ns1='http://schemas.openxmlformats.org/package/2006/metadata/core-properties' " w:xpath="/ns1:coreProperties[1]/ns1:category[1]" w:storeItemID="{6C3C8BC8-F283-45AE-878A-BAB7291924A1}"/>
                        <w:text/>
                      </w:sdtPr>
                      <w:sdtEndPr/>
                      <w:sdtContent>
                        <w:p w14:paraId="379E549E" w14:textId="77777777" w:rsidR="006E3F06" w:rsidRPr="00570939" w:rsidRDefault="006E3F06" w:rsidP="00570939">
                          <w:pPr>
                            <w:pStyle w:val="StandardWeb"/>
                            <w:spacing w:before="200" w:beforeAutospacing="0" w:after="0" w:afterAutospacing="0"/>
                            <w:ind w:left="142" w:right="253"/>
                            <w:jc w:val="right"/>
                            <w:textAlignment w:val="baseline"/>
                            <w:rPr>
                              <w:color w:val="FFFFFF" w:themeColor="background1"/>
                              <w:sz w:val="24"/>
                            </w:rPr>
                          </w:pPr>
                          <w:r>
                            <w:rPr>
                              <w:rFonts w:ascii="Arial" w:eastAsia="MS PGothic" w:hAnsi="Arial"/>
                              <w:bCs/>
                              <w:color w:val="FFFFFF" w:themeColor="background1"/>
                              <w:sz w:val="56"/>
                              <w:szCs w:val="68"/>
                            </w:rPr>
                            <w:t>gem. Art. 28 DSGVO und §80 SGB X</w:t>
                          </w:r>
                        </w:p>
                      </w:sdtContent>
                    </w:sdt>
                  </w:txbxContent>
                </v:textbox>
                <w10:wrap anchorx="margin" anchory="page"/>
              </v:rect>
            </w:pict>
          </mc:Fallback>
        </mc:AlternateContent>
      </w:r>
      <w:r w:rsidR="00840668" w:rsidRPr="00724A0C">
        <w:rPr>
          <w:noProof/>
          <w:highlight w:val="darkBlue"/>
        </w:rPr>
        <mc:AlternateContent>
          <mc:Choice Requires="wps">
            <w:drawing>
              <wp:anchor distT="0" distB="0" distL="114300" distR="114300" simplePos="0" relativeHeight="251743232" behindDoc="0" locked="0" layoutInCell="1" allowOverlap="1" wp14:anchorId="6C0E5095" wp14:editId="7C3649E1">
                <wp:simplePos x="0" y="0"/>
                <wp:positionH relativeFrom="margin">
                  <wp:posOffset>151378</wp:posOffset>
                </wp:positionH>
                <wp:positionV relativeFrom="page">
                  <wp:posOffset>2712996</wp:posOffset>
                </wp:positionV>
                <wp:extent cx="6520069" cy="705485"/>
                <wp:effectExtent l="0" t="0" r="0" b="0"/>
                <wp:wrapNone/>
                <wp:docPr id="9" name="Titel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bwMode="gray">
                        <a:xfrm>
                          <a:off x="0" y="0"/>
                          <a:ext cx="6520069" cy="705485"/>
                        </a:xfrm>
                        <a:prstGeom prst="rect">
                          <a:avLst/>
                        </a:prstGeom>
                        <a:solidFill>
                          <a:srgbClr val="AE130F"/>
                        </a:solidFill>
                        <a:ln>
                          <a:noFill/>
                        </a:ln>
                        <a:effectLst/>
                        <a:extLst>
                          <a:ext uri="{FAA26D3D-D897-4be2-8F04-BA451C77F1D7}">
                            <ma14:placeholderFlag xmlns:lc="http://schemas.openxmlformats.org/drawingml/2006/lockedCanvas" xmlns="" xmlns:ma14="http://schemas.microsoft.com/office/mac/drawingml/2011/main" xmlns:p="http://schemas.openxmlformats.org/presentationml/2006/main" xmlns:w="http://schemas.openxmlformats.org/wordprocessingml/2006/main" xmlns:w10="urn:schemas-microsoft-com:office:word" xmlns:v="urn:schemas-microsoft-com:vml" xmlns:o="urn:schemas-microsoft-com:office:office" val="1"/>
                          </a:ext>
                        </a:extLst>
                      </wps:spPr>
                      <wps:txbx>
                        <w:txbxContent>
                          <w:sdt>
                            <w:sdtPr>
                              <w:rPr>
                                <w:rFonts w:ascii="Arial" w:eastAsia="MS PGothic" w:hAnsi="Arial"/>
                                <w:b/>
                                <w:bCs/>
                                <w:color w:val="FFFFFF" w:themeColor="background1"/>
                                <w:sz w:val="68"/>
                                <w:szCs w:val="68"/>
                              </w:rPr>
                              <w:alias w:val="Titel"/>
                              <w:tag w:val=""/>
                              <w:id w:val="923455914"/>
                              <w:dataBinding w:prefixMappings="xmlns:ns0='http://purl.org/dc/elements/1.1/' xmlns:ns1='http://schemas.openxmlformats.org/package/2006/metadata/core-properties' " w:xpath="/ns1:coreProperties[1]/ns0:title[1]" w:storeItemID="{6C3C8BC8-F283-45AE-878A-BAB7291924A1}"/>
                              <w:text/>
                            </w:sdtPr>
                            <w:sdtEndPr/>
                            <w:sdtContent>
                              <w:p w14:paraId="1B6EBABA" w14:textId="77777777" w:rsidR="006E3F06" w:rsidRPr="004F0894" w:rsidRDefault="006E3F06" w:rsidP="00F13EEC">
                                <w:pPr>
                                  <w:pStyle w:val="StandardWeb"/>
                                  <w:spacing w:before="200" w:beforeAutospacing="0" w:after="0" w:afterAutospacing="0"/>
                                  <w:ind w:left="142" w:right="199"/>
                                  <w:textAlignment w:val="baseline"/>
                                  <w:rPr>
                                    <w:color w:val="FFFFFF" w:themeColor="background1"/>
                                  </w:rPr>
                                </w:pPr>
                                <w:r>
                                  <w:rPr>
                                    <w:rFonts w:ascii="Arial" w:eastAsia="MS PGothic" w:hAnsi="Arial"/>
                                    <w:b/>
                                    <w:bCs/>
                                    <w:color w:val="FFFFFF" w:themeColor="background1"/>
                                    <w:sz w:val="68"/>
                                    <w:szCs w:val="68"/>
                                  </w:rPr>
                                  <w:t>Auftragsverarbeitungsvertrag</w:t>
                                </w:r>
                              </w:p>
                            </w:sdtContent>
                          </w:sdt>
                          <w:p w14:paraId="01FE36CF" w14:textId="77777777" w:rsidR="006E3F06" w:rsidRDefault="006E3F06"/>
                        </w:txbxContent>
                      </wps:txbx>
                      <wps:bodyPr vert="horz" wrap="square" lIns="144000" tIns="0" rIns="36000" bIns="7200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0E5095" id="_x0000_s1027" style="position:absolute;margin-left:11.9pt;margin-top:213.6pt;width:513.4pt;height:55.55pt;z-index:2517432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" fillcolor="#ae130f" stroked="f">
                <o:lock v:ext="edit" grouping="t"/>
                <v:textbox inset="4mm,0,1mm,2mm">
                  <w:txbxContent>
                    <w:sdt>
                      <w:sdtPr>
                        <w:rPr>
                          <w:rFonts w:ascii="Arial" w:eastAsia="MS PGothic" w:hAnsi="Arial"/>
                          <w:b/>
                          <w:bCs/>
                          <w:color w:val="FFFFFF" w:themeColor="background1"/>
                          <w:sz w:val="68"/>
                          <w:szCs w:val="68"/>
                        </w:rPr>
                        <w:alias w:val="Titel"/>
                        <w:tag w:val=""/>
                        <w:id w:val="923455914"/>
                        <w:dataBinding w:prefixMappings="xmlns:ns0='http://purl.org/dc/elements/1.1/' xmlns:ns1='http://schemas.openxmlformats.org/package/2006/metadata/core-properties' " w:xpath="/ns1:coreProperties[1]/ns0:title[1]" w:storeItemID="{6C3C8BC8-F283-45AE-878A-BAB7291924A1}"/>
                        <w:text/>
                      </w:sdtPr>
                      <w:sdtEndPr/>
                      <w:sdtContent>
                        <w:p w14:paraId="1B6EBABA" w14:textId="77777777" w:rsidR="006E3F06" w:rsidRPr="004F0894" w:rsidRDefault="006E3F06" w:rsidP="00F13EEC">
                          <w:pPr>
                            <w:pStyle w:val="StandardWeb"/>
                            <w:spacing w:before="200" w:beforeAutospacing="0" w:after="0" w:afterAutospacing="0"/>
                            <w:ind w:left="142" w:right="199"/>
                            <w:textAlignment w:val="baseline"/>
                            <w:rPr>
                              <w:color w:val="FFFFFF" w:themeColor="background1"/>
                            </w:rPr>
                          </w:pPr>
                          <w:r>
                            <w:rPr>
                              <w:rFonts w:ascii="Arial" w:eastAsia="MS PGothic" w:hAnsi="Arial"/>
                              <w:b/>
                              <w:bCs/>
                              <w:color w:val="FFFFFF" w:themeColor="background1"/>
                              <w:sz w:val="68"/>
                              <w:szCs w:val="68"/>
                            </w:rPr>
                            <w:t>Auftragsverarbeitungsvertrag</w:t>
                          </w:r>
                        </w:p>
                      </w:sdtContent>
                    </w:sdt>
                    <w:p w14:paraId="01FE36CF" w14:textId="77777777" w:rsidR="006E3F06" w:rsidRDefault="006E3F06"/>
                  </w:txbxContent>
                </v:textbox>
                <w10:wrap anchorx="margin" anchory="page"/>
              </v:rect>
            </w:pict>
          </mc:Fallback>
        </mc:AlternateContent>
      </w:r>
      <w:r w:rsidR="008C4A86" w:rsidRPr="00724A0C">
        <w:rPr>
          <w:noProof/>
        </w:rPr>
        <w:drawing>
          <wp:anchor distT="0" distB="0" distL="114300" distR="114300" simplePos="0" relativeHeight="251751424" behindDoc="1" locked="1" layoutInCell="1" allowOverlap="1" wp14:anchorId="49BD305A" wp14:editId="79F4D105">
            <wp:simplePos x="0" y="0"/>
            <wp:positionH relativeFrom="column">
              <wp:posOffset>-688975</wp:posOffset>
            </wp:positionH>
            <wp:positionV relativeFrom="page">
              <wp:posOffset>-19050</wp:posOffset>
            </wp:positionV>
            <wp:extent cx="7583805" cy="1072515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wurf_Titelseite_KB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583805" cy="10725150"/>
                    </a:xfrm>
                    <a:prstGeom prst="rect">
                      <a:avLst/>
                    </a:prstGeom>
                  </pic:spPr>
                </pic:pic>
              </a:graphicData>
            </a:graphic>
            <wp14:sizeRelH relativeFrom="margin">
              <wp14:pctWidth>0</wp14:pctWidth>
            </wp14:sizeRelH>
            <wp14:sizeRelV relativeFrom="margin">
              <wp14:pctHeight>0</wp14:pctHeight>
            </wp14:sizeRelV>
          </wp:anchor>
        </w:drawing>
      </w:r>
      <w:r w:rsidR="00A0210E" w:rsidRPr="00724A0C">
        <w:rPr>
          <w:noProof/>
          <w:highlight w:val="darkBlue"/>
        </w:rPr>
        <mc:AlternateContent>
          <mc:Choice Requires="wps">
            <w:drawing>
              <wp:anchor distT="0" distB="0" distL="114300" distR="114300" simplePos="0" relativeHeight="251750400" behindDoc="0" locked="0" layoutInCell="1" allowOverlap="1" wp14:anchorId="4003B556" wp14:editId="69507C48">
                <wp:simplePos x="0" y="0"/>
                <wp:positionH relativeFrom="margin">
                  <wp:align>right</wp:align>
                </wp:positionH>
                <wp:positionV relativeFrom="paragraph">
                  <wp:posOffset>2678430</wp:posOffset>
                </wp:positionV>
                <wp:extent cx="4784400" cy="705600"/>
                <wp:effectExtent l="0" t="0" r="0" b="0"/>
                <wp:wrapNone/>
                <wp:docPr id="1" name="Titel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bwMode="gray">
                        <a:xfrm>
                          <a:off x="0" y="0"/>
                          <a:ext cx="4784400" cy="705600"/>
                        </a:xfrm>
                        <a:prstGeom prst="rect">
                          <a:avLst/>
                        </a:prstGeom>
                        <a:solidFill>
                          <a:srgbClr val="AE130F"/>
                        </a:solidFill>
                        <a:ln>
                          <a:noFill/>
                        </a:ln>
                        <a:effectLst/>
                        <a:extLst>
                          <a:ext uri="{FAA26D3D-D897-4be2-8F04-BA451C77F1D7}">
                            <ma14:placeholderFlag xmlns:lc="http://schemas.openxmlformats.org/drawingml/2006/lockedCanvas" xmlns="" xmlns:ma14="http://schemas.microsoft.com/office/mac/drawingml/2011/main" xmlns:p="http://schemas.openxmlformats.org/presentationml/2006/main" xmlns:w="http://schemas.openxmlformats.org/wordprocessingml/2006/main" xmlns:w10="urn:schemas-microsoft-com:office:word" xmlns:v="urn:schemas-microsoft-com:vml" xmlns:o="urn:schemas-microsoft-com:office:office" val="1"/>
                          </a:ext>
                        </a:extLst>
                      </wps:spPr>
                      <wps:txbx>
                        <w:txbxContent>
                          <w:sdt>
                            <w:sdtPr>
                              <w:rPr>
                                <w:rFonts w:ascii="Arial" w:hAnsi="Arial"/>
                                <w:color w:val="FFFFFF" w:themeColor="background1"/>
                                <w:sz w:val="68"/>
                                <w:szCs w:val="68"/>
                              </w:rPr>
                              <w:alias w:val="Betreff"/>
                              <w:tag w:val=""/>
                              <w:id w:val="1731720731"/>
                              <w:dataBinding w:prefixMappings="xmlns:ns0='http://purl.org/dc/elements/1.1/' xmlns:ns1='http://schemas.openxmlformats.org/package/2006/metadata/core-properties' " w:xpath="/ns1:coreProperties[1]/ns0:subject[1]" w:storeItemID="{6C3C8BC8-F283-45AE-878A-BAB7291924A1}"/>
                              <w:text/>
                            </w:sdtPr>
                            <w:sdtEndPr/>
                            <w:sdtContent>
                              <w:p w14:paraId="7EDD8762" w14:textId="77777777" w:rsidR="006E3F06" w:rsidRPr="00F13EEC" w:rsidRDefault="006E3F06" w:rsidP="00F13EEC">
                                <w:pPr>
                                  <w:pStyle w:val="StandardWeb"/>
                                  <w:spacing w:before="200" w:beforeAutospacing="0" w:after="0" w:afterAutospacing="0"/>
                                  <w:ind w:right="257"/>
                                  <w:jc w:val="right"/>
                                  <w:textAlignment w:val="baseline"/>
                                  <w:rPr>
                                    <w:rFonts w:ascii="Arial" w:hAnsi="Arial"/>
                                    <w:color w:val="FFFFFF" w:themeColor="background1"/>
                                    <w:sz w:val="22"/>
                                    <w:szCs w:val="22"/>
                                  </w:rPr>
                                </w:pPr>
                                <w:r>
                                  <w:rPr>
                                    <w:rFonts w:ascii="Arial" w:hAnsi="Arial"/>
                                    <w:color w:val="FFFFFF" w:themeColor="background1"/>
                                    <w:sz w:val="68"/>
                                    <w:szCs w:val="68"/>
                                  </w:rPr>
                                  <w:t>DRV Knappschaft-Bahn-See</w:t>
                                </w:r>
                              </w:p>
                            </w:sdtContent>
                          </w:sdt>
                        </w:txbxContent>
                      </wps:txbx>
                      <wps:bodyPr vert="horz" wrap="none" lIns="144000" tIns="0" rIns="36000" bIns="7200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3B556" id="_x0000_s1028" style="position:absolute;margin-left:325.5pt;margin-top:210.9pt;width:376.7pt;height:55.55pt;z-index:25175040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" fillcolor="#ae130f" stroked="f">
                <o:lock v:ext="edit" grouping="t"/>
                <v:textbox inset="4mm,0,1mm,2mm">
                  <w:txbxContent>
                    <w:sdt>
                      <w:sdtPr>
                        <w:rPr>
                          <w:rFonts w:ascii="Arial" w:hAnsi="Arial"/>
                          <w:color w:val="FFFFFF" w:themeColor="background1"/>
                          <w:sz w:val="68"/>
                          <w:szCs w:val="68"/>
                        </w:rPr>
                        <w:alias w:val="Betreff"/>
                        <w:tag w:val=""/>
                        <w:id w:val="1731720731"/>
                        <w:dataBinding w:prefixMappings="xmlns:ns0='http://purl.org/dc/elements/1.1/' xmlns:ns1='http://schemas.openxmlformats.org/package/2006/metadata/core-properties' " w:xpath="/ns1:coreProperties[1]/ns0:subject[1]" w:storeItemID="{6C3C8BC8-F283-45AE-878A-BAB7291924A1}"/>
                        <w:text/>
                      </w:sdtPr>
                      <w:sdtEndPr/>
                      <w:sdtContent>
                        <w:p w14:paraId="7EDD8762" w14:textId="77777777" w:rsidR="006E3F06" w:rsidRPr="00F13EEC" w:rsidRDefault="006E3F06" w:rsidP="00F13EEC">
                          <w:pPr>
                            <w:pStyle w:val="StandardWeb"/>
                            <w:spacing w:before="200" w:beforeAutospacing="0" w:after="0" w:afterAutospacing="0"/>
                            <w:ind w:right="257"/>
                            <w:jc w:val="right"/>
                            <w:textAlignment w:val="baseline"/>
                            <w:rPr>
                              <w:rFonts w:ascii="Arial" w:hAnsi="Arial"/>
                              <w:color w:val="FFFFFF" w:themeColor="background1"/>
                              <w:sz w:val="22"/>
                              <w:szCs w:val="22"/>
                            </w:rPr>
                          </w:pPr>
                          <w:r>
                            <w:rPr>
                              <w:rFonts w:ascii="Arial" w:hAnsi="Arial"/>
                              <w:color w:val="FFFFFF" w:themeColor="background1"/>
                              <w:sz w:val="68"/>
                              <w:szCs w:val="68"/>
                            </w:rPr>
                            <w:t>DRV Knappschaft-Bahn-See</w:t>
                          </w:r>
                        </w:p>
                      </w:sdtContent>
                    </w:sdt>
                  </w:txbxContent>
                </v:textbox>
                <w10:wrap anchorx="margin"/>
              </v:rect>
            </w:pict>
          </mc:Fallback>
        </mc:AlternateContent>
      </w:r>
      <w:r w:rsidR="00D857A0" w:rsidRPr="00724A0C">
        <w:rPr>
          <w:noProof/>
        </w:rPr>
        <w:softHyphen/>
      </w:r>
    </w:p>
    <w:p w14:paraId="7C99EDAB" w14:textId="77777777" w:rsidR="002C2A24" w:rsidRPr="00724A0C" w:rsidRDefault="002C2A24" w:rsidP="002C2A24">
      <w:pPr>
        <w:rPr>
          <w:rFonts w:eastAsia="MS PGothic"/>
          <w:sz w:val="22"/>
        </w:rPr>
      </w:pPr>
    </w:p>
    <w:p w14:paraId="383FA458" w14:textId="77777777" w:rsidR="002C2A24" w:rsidRPr="00724A0C" w:rsidRDefault="00830669" w:rsidP="002C2A24">
      <w:pPr>
        <w:pStyle w:val="KeinLeerraum"/>
        <w:rPr>
          <w:rFonts w:ascii="Arial" w:hAnsi="Arial"/>
          <w:sz w:val="22"/>
        </w:rPr>
      </w:pPr>
      <w:r w:rsidRPr="00724A0C">
        <w:rPr>
          <w:rFonts w:ascii="Arial" w:hAnsi="Arial"/>
          <w:noProof/>
          <w:sz w:val="22"/>
        </w:rPr>
        <mc:AlternateContent>
          <mc:Choice Requires="wps">
            <w:drawing>
              <wp:anchor distT="0" distB="0" distL="114300" distR="114300" simplePos="0" relativeHeight="251736064" behindDoc="0" locked="1" layoutInCell="1" allowOverlap="1" wp14:anchorId="4FBCC067" wp14:editId="172E1EFD">
                <wp:simplePos x="0" y="0"/>
                <wp:positionH relativeFrom="column">
                  <wp:posOffset>10795</wp:posOffset>
                </wp:positionH>
                <wp:positionV relativeFrom="page">
                  <wp:posOffset>1609090</wp:posOffset>
                </wp:positionV>
                <wp:extent cx="251460" cy="35560"/>
                <wp:effectExtent l="19050" t="19050" r="15240" b="21590"/>
                <wp:wrapNone/>
                <wp:docPr id="16" name="Rechteck 16"/>
                <wp:cNvGraphicFramePr/>
                <a:graphic xmlns:a="http://schemas.openxmlformats.org/drawingml/2006/main">
                  <a:graphicData uri="http://schemas.microsoft.com/office/word/2010/wordprocessingShape">
                    <wps:wsp>
                      <wps:cNvSpPr/>
                      <wps:spPr>
                        <a:xfrm>
                          <a:off x="0" y="0"/>
                          <a:ext cx="251460" cy="35560"/>
                        </a:xfrm>
                        <a:prstGeom prst="rect">
                          <a:avLst/>
                        </a:prstGeom>
                        <a:solidFill>
                          <a:srgbClr val="AE130F"/>
                        </a:solidFill>
                        <a:ln>
                          <a:solidFill>
                            <a:srgbClr val="AE130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B13238" id="Rechteck 16" o:spid="_x0000_s1026" style="position:absolute;margin-left:.85pt;margin-top:126.7pt;width:19.8pt;height:2.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" fillcolor="#ae130f" strokecolor="#ae130f" strokeweight="2.25pt">
                <w10:wrap anchory="page"/>
                <w10:anchorlock/>
              </v:rect>
            </w:pict>
          </mc:Fallback>
        </mc:AlternateContent>
      </w:r>
    </w:p>
    <w:p w14:paraId="7C909B1B" w14:textId="77777777" w:rsidR="00570939" w:rsidRPr="00570939" w:rsidRDefault="00570939" w:rsidP="00570939">
      <w:pPr>
        <w:pStyle w:val="KBSSchwarzeZwischenheadline"/>
        <w:rPr>
          <w:lang w:val="de-DE"/>
        </w:rPr>
      </w:pPr>
      <w:bookmarkStart w:id="0" w:name="_Toc36024900"/>
      <w:r w:rsidRPr="00570939">
        <w:rPr>
          <w:lang w:val="de-DE"/>
        </w:rPr>
        <w:t>Ausfüllanleitung zu dem Dokument</w:t>
      </w:r>
    </w:p>
    <w:p w14:paraId="529B6487" w14:textId="77777777" w:rsidR="00570939" w:rsidRDefault="00570939" w:rsidP="00570939">
      <w:pPr>
        <w:pStyle w:val="KBSFlietext"/>
      </w:pPr>
      <w:r>
        <w:t>Das vorliegende Dokument ist eine abgestimmte Standardvorlage für einen Vertrag zur Auftragsverarbeitung (AV-Vertrag). Diese Standardvorlage muss für jede Dienstleistung, bei der personenbezogene Daten verarbeitet werden, individuell ausgefüllt werden.</w:t>
      </w:r>
    </w:p>
    <w:p w14:paraId="2E6C637D" w14:textId="77777777" w:rsidR="00570939" w:rsidRDefault="00570939" w:rsidP="00570939">
      <w:pPr>
        <w:pStyle w:val="KBSFlietext"/>
      </w:pPr>
      <w:r>
        <w:t>Für die Erstellung eines konkreten AV-Vertrages sind in aller Regel Informationen sowohl vom Auftraggeber wie auch vom Auftragnehmer, notwendig. Aus diesem Grund ist für die Vervollständigung der Inhalte eine Abstimmung zwischen dem Auftraggeber und dem Auftragnehmer notwendig. Für diesen Zweck darf diese Unterlage an alle Beteiligten gesendet werden.</w:t>
      </w:r>
    </w:p>
    <w:p w14:paraId="0F318117" w14:textId="77777777" w:rsidR="00570939" w:rsidRPr="00570939" w:rsidRDefault="00570939" w:rsidP="00570939">
      <w:pPr>
        <w:pStyle w:val="KBSRoteZwischenheadline"/>
        <w:rPr>
          <w:rStyle w:val="IntensiveHervorhebung"/>
          <w:i w:val="0"/>
          <w:iCs w:val="0"/>
          <w:color w:val="AE130F"/>
        </w:rPr>
      </w:pPr>
      <w:r w:rsidRPr="00570939">
        <w:rPr>
          <w:rStyle w:val="IntensiveHervorhebung"/>
          <w:i w:val="0"/>
          <w:iCs w:val="0"/>
          <w:color w:val="AE130F"/>
        </w:rPr>
        <w:t>Einbindung des DSB</w:t>
      </w:r>
    </w:p>
    <w:p w14:paraId="7931F830" w14:textId="77777777" w:rsidR="00570939" w:rsidRDefault="00570939" w:rsidP="0084645C">
      <w:pPr>
        <w:pStyle w:val="KBSFlietext"/>
        <w:numPr>
          <w:ilvl w:val="0"/>
          <w:numId w:val="4"/>
        </w:numPr>
      </w:pPr>
      <w:r>
        <w:t>Bei allen Verträgen, die auf Grundlage dieser Standardvorlage geschlossen werden, ist nur eine nachrichtliche Meldung an den DSB erforderlich.</w:t>
      </w:r>
    </w:p>
    <w:p w14:paraId="0D0B496B" w14:textId="77777777" w:rsidR="00570939" w:rsidRDefault="00570939" w:rsidP="0084645C">
      <w:pPr>
        <w:pStyle w:val="KBSFlietext"/>
        <w:numPr>
          <w:ilvl w:val="0"/>
          <w:numId w:val="4"/>
        </w:numPr>
      </w:pPr>
      <w:r>
        <w:t>Ergeben sich in einem konkreten Fall Rückfragen oder bestehen Unklarheiten zu den Inhalten, kann gerne jederzeit der DSB kontaktiert werden.</w:t>
      </w:r>
    </w:p>
    <w:p w14:paraId="050C4AA4" w14:textId="77777777" w:rsidR="00570939" w:rsidRDefault="00570939" w:rsidP="0084645C">
      <w:pPr>
        <w:pStyle w:val="KBSFlietext"/>
        <w:numPr>
          <w:ilvl w:val="0"/>
          <w:numId w:val="4"/>
        </w:numPr>
      </w:pPr>
      <w:r>
        <w:t>Muss ein individueller AV-Vertrag (mit abweichenden Inhalten von der Standardvorlage) geschlossen werden, so ist der DSB immer in den Vertragsentwurf einzubinden (z.B. weil eine Datenverarbeitung außerhalb der EU erfolgt, ein Vertragspartner diese Anforderungen nicht erfüllt, usw.).</w:t>
      </w:r>
    </w:p>
    <w:p w14:paraId="439834F8" w14:textId="77777777" w:rsidR="00570939" w:rsidRPr="00570939" w:rsidRDefault="00570939" w:rsidP="00570939">
      <w:pPr>
        <w:pStyle w:val="KBSSchwarzeZwischenheadline"/>
        <w:rPr>
          <w:rStyle w:val="IntensiveHervorhebung"/>
          <w:i w:val="0"/>
          <w:iCs w:val="0"/>
          <w:color w:val="auto"/>
          <w:lang w:val="de-DE"/>
        </w:rPr>
      </w:pPr>
      <w:r w:rsidRPr="00570939">
        <w:rPr>
          <w:rStyle w:val="IntensiveHervorhebung"/>
          <w:i w:val="0"/>
          <w:iCs w:val="0"/>
          <w:color w:val="auto"/>
          <w:lang w:val="de-DE"/>
        </w:rPr>
        <w:t>Verwendung der Vorlage</w:t>
      </w:r>
    </w:p>
    <w:p w14:paraId="4134DB32" w14:textId="77777777" w:rsidR="00570939" w:rsidRDefault="00570939" w:rsidP="00367E99">
      <w:pPr>
        <w:pStyle w:val="KBSFlietext"/>
      </w:pPr>
      <w:r>
        <w:t>Die Erstellung eines konkreten AV-Vertrages auf Basis dieser Standardvorlage soll in mehreren Schritten und gemeinsam zwischen Auftragnehmer und Auftraggeber erfolgen. Damit der Vertrag vollständig wird, sollen die entsprechenden Felder durch die jeweilige Vertragspartei ausgefüllt werden.</w:t>
      </w:r>
    </w:p>
    <w:p w14:paraId="23C9E37C" w14:textId="77777777" w:rsidR="00570939" w:rsidRDefault="00570939" w:rsidP="0084645C">
      <w:pPr>
        <w:pStyle w:val="KBSFlietext"/>
        <w:numPr>
          <w:ilvl w:val="0"/>
          <w:numId w:val="5"/>
        </w:numPr>
      </w:pPr>
      <w:r>
        <w:t>Vervollständigung der Inhalte</w:t>
      </w:r>
    </w:p>
    <w:tbl>
      <w:tblPr>
        <w:tblStyle w:val="DATATREETabellenformat"/>
        <w:tblW w:w="0" w:type="auto"/>
        <w:tblLayout w:type="fixed"/>
        <w:tblLook w:val="04A0" w:firstRow="1" w:lastRow="0" w:firstColumn="1" w:lastColumn="0" w:noHBand="0" w:noVBand="1"/>
      </w:tblPr>
      <w:tblGrid>
        <w:gridCol w:w="2093"/>
        <w:gridCol w:w="5670"/>
        <w:gridCol w:w="1701"/>
      </w:tblGrid>
      <w:tr w:rsidR="00570939" w:rsidRPr="00D048BD" w14:paraId="5533C32C" w14:textId="77777777" w:rsidTr="00720EAC">
        <w:trPr>
          <w:cnfStyle w:val="100000000000" w:firstRow="1" w:lastRow="0" w:firstColumn="0" w:lastColumn="0" w:oddVBand="0" w:evenVBand="0" w:oddHBand="0" w:evenHBand="0" w:firstRowFirstColumn="0" w:firstRowLastColumn="0" w:lastRowFirstColumn="0" w:lastRowLastColumn="0"/>
        </w:trPr>
        <w:tc>
          <w:tcPr>
            <w:tcW w:w="2093" w:type="dxa"/>
          </w:tcPr>
          <w:p w14:paraId="1328C91E" w14:textId="77777777" w:rsidR="00570939" w:rsidRPr="001C1900" w:rsidRDefault="00570939" w:rsidP="00367E99">
            <w:pPr>
              <w:pStyle w:val="KBSFlietext"/>
            </w:pPr>
            <w:r w:rsidRPr="001C1900">
              <w:t>Vertragsteil</w:t>
            </w:r>
          </w:p>
        </w:tc>
        <w:tc>
          <w:tcPr>
            <w:tcW w:w="5670" w:type="dxa"/>
          </w:tcPr>
          <w:p w14:paraId="1EB838CD" w14:textId="77777777" w:rsidR="00570939" w:rsidRPr="001C1900" w:rsidRDefault="00570939" w:rsidP="00367E99">
            <w:pPr>
              <w:pStyle w:val="KBSFlietext"/>
            </w:pPr>
            <w:r w:rsidRPr="001C1900">
              <w:t>Notwendige Angaben</w:t>
            </w:r>
          </w:p>
        </w:tc>
        <w:tc>
          <w:tcPr>
            <w:tcW w:w="1701" w:type="dxa"/>
          </w:tcPr>
          <w:p w14:paraId="1C67CD18" w14:textId="77777777" w:rsidR="00570939" w:rsidRPr="001C1900" w:rsidRDefault="00570939" w:rsidP="00367E99">
            <w:pPr>
              <w:pStyle w:val="KBSFlietext"/>
            </w:pPr>
            <w:r w:rsidRPr="001C1900">
              <w:t>Zuständigkeit</w:t>
            </w:r>
          </w:p>
        </w:tc>
      </w:tr>
      <w:tr w:rsidR="00570939" w:rsidRPr="00D048BD" w14:paraId="4C2CEFB8" w14:textId="77777777" w:rsidTr="00720EAC">
        <w:tc>
          <w:tcPr>
            <w:tcW w:w="2093" w:type="dxa"/>
          </w:tcPr>
          <w:p w14:paraId="3DD34454" w14:textId="77777777" w:rsidR="00570939" w:rsidRPr="001C1900" w:rsidRDefault="00570939" w:rsidP="00367E99">
            <w:pPr>
              <w:pStyle w:val="KBSFlietext"/>
            </w:pPr>
            <w:r w:rsidRPr="001C1900">
              <w:t>Deckblatt</w:t>
            </w:r>
          </w:p>
        </w:tc>
        <w:tc>
          <w:tcPr>
            <w:tcW w:w="5670" w:type="dxa"/>
          </w:tcPr>
          <w:p w14:paraId="6CF12015" w14:textId="77777777" w:rsidR="00570939" w:rsidRDefault="00570939" w:rsidP="00367E99">
            <w:pPr>
              <w:pStyle w:val="KBSFlietext"/>
            </w:pPr>
            <w:r w:rsidRPr="001C1900">
              <w:t>Name/Firma; Anschrift; Geschäftsführe</w:t>
            </w:r>
            <w:r>
              <w:t>nde</w:t>
            </w:r>
            <w:r w:rsidRPr="001C1900">
              <w:t xml:space="preserve">; </w:t>
            </w:r>
          </w:p>
          <w:p w14:paraId="7968B019" w14:textId="77777777" w:rsidR="00570939" w:rsidRPr="001C1900" w:rsidRDefault="00570939" w:rsidP="00367E99">
            <w:pPr>
              <w:pStyle w:val="KBSFlietext"/>
            </w:pPr>
            <w:r w:rsidRPr="001C1900">
              <w:t>Sitz der Gesellschaft; Handelsregister</w:t>
            </w:r>
          </w:p>
        </w:tc>
        <w:tc>
          <w:tcPr>
            <w:tcW w:w="1701" w:type="dxa"/>
          </w:tcPr>
          <w:p w14:paraId="4038B3A1" w14:textId="77777777" w:rsidR="00570939" w:rsidRPr="001C1900" w:rsidRDefault="00570939" w:rsidP="00367E99">
            <w:pPr>
              <w:pStyle w:val="KBSFlietext"/>
            </w:pPr>
            <w:r w:rsidRPr="001C1900">
              <w:t>Auftraggeber</w:t>
            </w:r>
          </w:p>
          <w:p w14:paraId="5A500DC4" w14:textId="77777777" w:rsidR="00570939" w:rsidRPr="001C1900" w:rsidRDefault="00570939" w:rsidP="00367E99">
            <w:pPr>
              <w:pStyle w:val="KBSFlietext"/>
            </w:pPr>
            <w:r w:rsidRPr="001C1900">
              <w:t>Auftragnehmer</w:t>
            </w:r>
          </w:p>
        </w:tc>
      </w:tr>
      <w:tr w:rsidR="00570939" w:rsidRPr="00D048BD" w14:paraId="4B5CD6DF" w14:textId="77777777" w:rsidTr="00720EAC">
        <w:tc>
          <w:tcPr>
            <w:tcW w:w="2093" w:type="dxa"/>
          </w:tcPr>
          <w:p w14:paraId="72F545AD" w14:textId="77777777" w:rsidR="00570939" w:rsidRPr="001C1900" w:rsidRDefault="00570939" w:rsidP="00367E99">
            <w:pPr>
              <w:pStyle w:val="KBSFlietext"/>
            </w:pPr>
            <w:r w:rsidRPr="001C1900">
              <w:t>§ 1 Abs. 1 Gegenstand</w:t>
            </w:r>
          </w:p>
        </w:tc>
        <w:tc>
          <w:tcPr>
            <w:tcW w:w="5670" w:type="dxa"/>
          </w:tcPr>
          <w:p w14:paraId="467EE3E6" w14:textId="77777777" w:rsidR="00570939" w:rsidRPr="001C1900" w:rsidRDefault="00570939" w:rsidP="00367E99">
            <w:pPr>
              <w:pStyle w:val="KBSFlietext"/>
            </w:pPr>
            <w:r w:rsidRPr="001C1900">
              <w:t>Benennung des Haupt-(dienstleistungs-)</w:t>
            </w:r>
            <w:proofErr w:type="spellStart"/>
            <w:r w:rsidRPr="001C1900">
              <w:t>vertrages</w:t>
            </w:r>
            <w:proofErr w:type="spellEnd"/>
            <w:r w:rsidRPr="001C1900">
              <w:t xml:space="preserve"> oder ausfüllen der referenzierten Prozessbeschreibung.</w:t>
            </w:r>
          </w:p>
        </w:tc>
        <w:tc>
          <w:tcPr>
            <w:tcW w:w="1701" w:type="dxa"/>
          </w:tcPr>
          <w:p w14:paraId="0CF9D7AF" w14:textId="77777777" w:rsidR="00570939" w:rsidRPr="001C1900" w:rsidRDefault="00570939" w:rsidP="00367E99">
            <w:pPr>
              <w:pStyle w:val="KBSFlietext"/>
            </w:pPr>
            <w:r w:rsidRPr="001C1900">
              <w:t>Auftraggeber</w:t>
            </w:r>
          </w:p>
          <w:p w14:paraId="67D401FB" w14:textId="77777777" w:rsidR="00570939" w:rsidRPr="001C1900" w:rsidRDefault="00570939" w:rsidP="00367E99">
            <w:pPr>
              <w:pStyle w:val="KBSFlietext"/>
            </w:pPr>
          </w:p>
        </w:tc>
      </w:tr>
      <w:tr w:rsidR="00570939" w:rsidRPr="00D048BD" w14:paraId="100BC99F" w14:textId="77777777" w:rsidTr="00720EAC">
        <w:tc>
          <w:tcPr>
            <w:tcW w:w="2093" w:type="dxa"/>
          </w:tcPr>
          <w:p w14:paraId="43ABF6F0" w14:textId="77777777" w:rsidR="00570939" w:rsidRPr="001C1900" w:rsidRDefault="00570939" w:rsidP="00367E99">
            <w:pPr>
              <w:pStyle w:val="KBSFlietext"/>
            </w:pPr>
            <w:r w:rsidRPr="001C1900">
              <w:t>§ 1 Abs. 2 Dauer</w:t>
            </w:r>
          </w:p>
        </w:tc>
        <w:tc>
          <w:tcPr>
            <w:tcW w:w="5670" w:type="dxa"/>
          </w:tcPr>
          <w:p w14:paraId="372D2B6E" w14:textId="77777777" w:rsidR="00570939" w:rsidRPr="001C1900" w:rsidRDefault="00570939" w:rsidP="00367E99">
            <w:pPr>
              <w:pStyle w:val="KBSFlietext"/>
            </w:pPr>
            <w:r w:rsidRPr="001C1900">
              <w:t xml:space="preserve">Angabe </w:t>
            </w:r>
            <w:r>
              <w:t>der</w:t>
            </w:r>
            <w:r w:rsidRPr="001C1900">
              <w:t xml:space="preserve"> Vertragsdauer</w:t>
            </w:r>
            <w:r>
              <w:t xml:space="preserve"> (Nur auszufüllen, wenn nicht auf den Hauptvertrag verwiesen wird).</w:t>
            </w:r>
            <w:r w:rsidRPr="001C1900">
              <w:t xml:space="preserve"> </w:t>
            </w:r>
          </w:p>
        </w:tc>
        <w:tc>
          <w:tcPr>
            <w:tcW w:w="1701" w:type="dxa"/>
          </w:tcPr>
          <w:p w14:paraId="5AE7F76C" w14:textId="77777777" w:rsidR="00570939" w:rsidRPr="001C1900" w:rsidRDefault="00570939" w:rsidP="00367E99">
            <w:pPr>
              <w:pStyle w:val="KBSFlietext"/>
            </w:pPr>
            <w:r w:rsidRPr="001C1900">
              <w:t>Auftraggeber</w:t>
            </w:r>
          </w:p>
        </w:tc>
      </w:tr>
      <w:tr w:rsidR="00570939" w:rsidRPr="00D048BD" w14:paraId="34314884" w14:textId="77777777" w:rsidTr="00720EAC">
        <w:tc>
          <w:tcPr>
            <w:tcW w:w="2093" w:type="dxa"/>
          </w:tcPr>
          <w:p w14:paraId="2F429501" w14:textId="77777777" w:rsidR="00570939" w:rsidRPr="001C1900" w:rsidRDefault="00570939" w:rsidP="00367E99">
            <w:pPr>
              <w:pStyle w:val="KBSFlietext"/>
            </w:pPr>
            <w:r w:rsidRPr="001C1900">
              <w:lastRenderedPageBreak/>
              <w:t>Anlage 1 Leistungsbeschreibung</w:t>
            </w:r>
          </w:p>
        </w:tc>
        <w:tc>
          <w:tcPr>
            <w:tcW w:w="5670" w:type="dxa"/>
          </w:tcPr>
          <w:p w14:paraId="285B22B4" w14:textId="77777777" w:rsidR="00570939" w:rsidRPr="001C1900" w:rsidRDefault="00570939" w:rsidP="00367E99">
            <w:pPr>
              <w:pStyle w:val="KBSFlietext"/>
            </w:pPr>
            <w:r w:rsidRPr="001C1900">
              <w:t xml:space="preserve">Benennung der Leistungen, die der Auftragnehmer ausführt und </w:t>
            </w:r>
            <w:r>
              <w:t xml:space="preserve">eine </w:t>
            </w:r>
            <w:r w:rsidRPr="001C1900">
              <w:t>kurze allgemeinverständliche Erläuterung</w:t>
            </w:r>
            <w:r>
              <w:t xml:space="preserve"> dieser Leistung</w:t>
            </w:r>
            <w:r w:rsidRPr="001C1900">
              <w:t xml:space="preserve">. </w:t>
            </w:r>
          </w:p>
        </w:tc>
        <w:tc>
          <w:tcPr>
            <w:tcW w:w="1701" w:type="dxa"/>
          </w:tcPr>
          <w:p w14:paraId="4B4F16FA" w14:textId="77777777" w:rsidR="00570939" w:rsidRPr="001C1900" w:rsidRDefault="00570939" w:rsidP="00367E99">
            <w:pPr>
              <w:pStyle w:val="KBSFlietext"/>
            </w:pPr>
            <w:r w:rsidRPr="001C1900">
              <w:t>Auftraggeber</w:t>
            </w:r>
          </w:p>
        </w:tc>
      </w:tr>
      <w:tr w:rsidR="00570939" w:rsidRPr="00D048BD" w14:paraId="75568969" w14:textId="77777777" w:rsidTr="00720EAC">
        <w:tc>
          <w:tcPr>
            <w:tcW w:w="2093" w:type="dxa"/>
          </w:tcPr>
          <w:p w14:paraId="61B7C5AB" w14:textId="77777777" w:rsidR="00570939" w:rsidRPr="001C1900" w:rsidRDefault="00570939" w:rsidP="00367E99">
            <w:pPr>
              <w:pStyle w:val="KBSFlietext"/>
            </w:pPr>
            <w:r w:rsidRPr="001C1900">
              <w:t>Anlage 2 Datenkategorien</w:t>
            </w:r>
          </w:p>
        </w:tc>
        <w:tc>
          <w:tcPr>
            <w:tcW w:w="5670" w:type="dxa"/>
          </w:tcPr>
          <w:p w14:paraId="62272987" w14:textId="77777777" w:rsidR="00570939" w:rsidRPr="001C1900" w:rsidRDefault="00570939" w:rsidP="00367E99">
            <w:pPr>
              <w:pStyle w:val="KBSFlietext"/>
            </w:pPr>
            <w:r w:rsidRPr="001C1900">
              <w:t>Angabe aller Datenkategorien, des „Zwecks“ (Rechtsgrundlage) für die Verarbeitung der personenbezogenen Daten und der Betroffenenkategorie.</w:t>
            </w:r>
          </w:p>
        </w:tc>
        <w:tc>
          <w:tcPr>
            <w:tcW w:w="1701" w:type="dxa"/>
          </w:tcPr>
          <w:p w14:paraId="13711C47" w14:textId="77777777" w:rsidR="00570939" w:rsidRPr="001C1900" w:rsidRDefault="00570939" w:rsidP="00367E99">
            <w:pPr>
              <w:pStyle w:val="KBSFlietext"/>
            </w:pPr>
            <w:r w:rsidRPr="001C1900">
              <w:t>Auftraggeber</w:t>
            </w:r>
          </w:p>
        </w:tc>
      </w:tr>
      <w:tr w:rsidR="00570939" w:rsidRPr="00D048BD" w14:paraId="5D6B3970" w14:textId="77777777" w:rsidTr="00720EAC">
        <w:tc>
          <w:tcPr>
            <w:tcW w:w="2093" w:type="dxa"/>
          </w:tcPr>
          <w:p w14:paraId="13E27523" w14:textId="77777777" w:rsidR="00570939" w:rsidRPr="001C1900" w:rsidRDefault="00570939" w:rsidP="00367E99">
            <w:pPr>
              <w:pStyle w:val="KBSFlietext"/>
            </w:pPr>
            <w:r w:rsidRPr="001C1900">
              <w:t>Anlage 3 Prozessbeschreibung</w:t>
            </w:r>
          </w:p>
        </w:tc>
        <w:tc>
          <w:tcPr>
            <w:tcW w:w="5670" w:type="dxa"/>
          </w:tcPr>
          <w:p w14:paraId="71B47A15" w14:textId="77777777" w:rsidR="00570939" w:rsidRPr="001C1900" w:rsidRDefault="00570939" w:rsidP="00367E99">
            <w:pPr>
              <w:pStyle w:val="KBSFlietext"/>
            </w:pPr>
            <w:r w:rsidRPr="001C1900">
              <w:t>Enthält der Hauptvertrag eine konkrete Beschreibung der Dienstleistung, so kann auf diesen verwiesen werden, andernfalls muss eine Prozessbeschreibung [auch graphisch] eingefügt werden.</w:t>
            </w:r>
          </w:p>
        </w:tc>
        <w:tc>
          <w:tcPr>
            <w:tcW w:w="1701" w:type="dxa"/>
          </w:tcPr>
          <w:p w14:paraId="33BC6493" w14:textId="77777777" w:rsidR="00570939" w:rsidRPr="001C1900" w:rsidRDefault="00570939" w:rsidP="00367E99">
            <w:pPr>
              <w:pStyle w:val="KBSFlietext"/>
            </w:pPr>
            <w:r w:rsidRPr="001C1900">
              <w:t>Auftraggeber</w:t>
            </w:r>
          </w:p>
        </w:tc>
      </w:tr>
      <w:tr w:rsidR="00570939" w:rsidRPr="00D048BD" w14:paraId="477ED40E" w14:textId="77777777" w:rsidTr="00720EAC">
        <w:tc>
          <w:tcPr>
            <w:tcW w:w="2093" w:type="dxa"/>
          </w:tcPr>
          <w:p w14:paraId="758755F3" w14:textId="77777777" w:rsidR="00570939" w:rsidRPr="001C1900" w:rsidRDefault="00570939" w:rsidP="00367E99">
            <w:pPr>
              <w:pStyle w:val="KBSFlietext"/>
            </w:pPr>
            <w:r w:rsidRPr="001C1900">
              <w:t>Anlage 4 Berechtigte Personen</w:t>
            </w:r>
          </w:p>
        </w:tc>
        <w:tc>
          <w:tcPr>
            <w:tcW w:w="5670" w:type="dxa"/>
          </w:tcPr>
          <w:p w14:paraId="63F94A6E" w14:textId="77777777" w:rsidR="00570939" w:rsidRPr="001C1900" w:rsidRDefault="00570939" w:rsidP="00367E99">
            <w:pPr>
              <w:pStyle w:val="KBSFlietext"/>
            </w:pPr>
            <w:r w:rsidRPr="001C1900">
              <w:t>Es sind alle Personen (des Auftraggebers/des Auftragnehmers) einzutragen, die Weisungen erteilen/empfangen dürfen.</w:t>
            </w:r>
          </w:p>
        </w:tc>
        <w:tc>
          <w:tcPr>
            <w:tcW w:w="1701" w:type="dxa"/>
          </w:tcPr>
          <w:p w14:paraId="6DA9413D" w14:textId="77777777" w:rsidR="00570939" w:rsidRPr="001C1900" w:rsidRDefault="00570939" w:rsidP="00367E99">
            <w:pPr>
              <w:pStyle w:val="KBSFlietext"/>
            </w:pPr>
            <w:r w:rsidRPr="001C1900">
              <w:t>Auftraggeber</w:t>
            </w:r>
          </w:p>
          <w:p w14:paraId="1138B4DA" w14:textId="77777777" w:rsidR="00570939" w:rsidRPr="001C1900" w:rsidRDefault="00570939" w:rsidP="00367E99">
            <w:pPr>
              <w:pStyle w:val="KBSFlietext"/>
            </w:pPr>
            <w:r w:rsidRPr="001C1900">
              <w:t>Auftragnehmer</w:t>
            </w:r>
          </w:p>
        </w:tc>
      </w:tr>
      <w:tr w:rsidR="00570939" w:rsidRPr="00D048BD" w14:paraId="4C679EBA" w14:textId="77777777" w:rsidTr="00720EAC">
        <w:tc>
          <w:tcPr>
            <w:tcW w:w="2093" w:type="dxa"/>
          </w:tcPr>
          <w:p w14:paraId="6799F427" w14:textId="77777777" w:rsidR="00570939" w:rsidRPr="001C1900" w:rsidRDefault="00570939" w:rsidP="00367E99">
            <w:pPr>
              <w:pStyle w:val="KBSFlietext"/>
            </w:pPr>
            <w:r w:rsidRPr="001C1900">
              <w:t>Anlage 5 Sicherheit der Verarbeitung</w:t>
            </w:r>
          </w:p>
        </w:tc>
        <w:tc>
          <w:tcPr>
            <w:tcW w:w="5670" w:type="dxa"/>
          </w:tcPr>
          <w:p w14:paraId="1838588F" w14:textId="77777777" w:rsidR="00570939" w:rsidRPr="001C1900" w:rsidRDefault="00570939" w:rsidP="00367E99">
            <w:pPr>
              <w:pStyle w:val="KBSFlietext"/>
            </w:pPr>
            <w:r w:rsidRPr="001C1900">
              <w:t>Verweis auf ein Sicherheitskonzept oder Ankreuzen der getroffenen technischen und organisatorischen Maßnahmen (J = Ja [vorhanden]; N = Nein [nicht vorhanden]). Löschen der nicht gewählten Variante.</w:t>
            </w:r>
          </w:p>
        </w:tc>
        <w:tc>
          <w:tcPr>
            <w:tcW w:w="1701" w:type="dxa"/>
          </w:tcPr>
          <w:p w14:paraId="44AA1800" w14:textId="77777777" w:rsidR="00570939" w:rsidRPr="001C1900" w:rsidRDefault="00570939" w:rsidP="00367E99">
            <w:pPr>
              <w:pStyle w:val="KBSFlietext"/>
            </w:pPr>
            <w:r w:rsidRPr="001C1900">
              <w:t>Auftragnehmer</w:t>
            </w:r>
          </w:p>
        </w:tc>
      </w:tr>
      <w:tr w:rsidR="00570939" w:rsidRPr="00D048BD" w14:paraId="042ED0F6" w14:textId="77777777" w:rsidTr="00720EAC">
        <w:tc>
          <w:tcPr>
            <w:tcW w:w="2093" w:type="dxa"/>
          </w:tcPr>
          <w:p w14:paraId="3E412089" w14:textId="77777777" w:rsidR="00570939" w:rsidRPr="001C1900" w:rsidRDefault="00570939" w:rsidP="00367E99">
            <w:pPr>
              <w:pStyle w:val="KBSFlietext"/>
            </w:pPr>
            <w:r w:rsidRPr="001C1900">
              <w:t>Anlage 6 Datenschutzbeauftragter</w:t>
            </w:r>
          </w:p>
        </w:tc>
        <w:tc>
          <w:tcPr>
            <w:tcW w:w="5670" w:type="dxa"/>
          </w:tcPr>
          <w:p w14:paraId="6389EEE0" w14:textId="77777777" w:rsidR="00570939" w:rsidRPr="001C1900" w:rsidRDefault="00570939" w:rsidP="00367E99">
            <w:pPr>
              <w:pStyle w:val="KBSFlietext"/>
            </w:pPr>
            <w:r w:rsidRPr="001C1900">
              <w:t>Angabe der für den Datenschutz zuständigen Person inkl. Kontaktdaten.</w:t>
            </w:r>
          </w:p>
        </w:tc>
        <w:tc>
          <w:tcPr>
            <w:tcW w:w="1701" w:type="dxa"/>
          </w:tcPr>
          <w:p w14:paraId="3D9DEFAD" w14:textId="77777777" w:rsidR="00570939" w:rsidRPr="001C1900" w:rsidRDefault="00570939" w:rsidP="00367E99">
            <w:pPr>
              <w:pStyle w:val="KBSFlietext"/>
            </w:pPr>
            <w:r w:rsidRPr="001C1900">
              <w:t>Auftraggeber</w:t>
            </w:r>
          </w:p>
          <w:p w14:paraId="6F0093B1" w14:textId="77777777" w:rsidR="00570939" w:rsidRPr="001C1900" w:rsidRDefault="00570939" w:rsidP="00367E99">
            <w:pPr>
              <w:pStyle w:val="KBSFlietext"/>
            </w:pPr>
            <w:r w:rsidRPr="001C1900">
              <w:t>Auftragnehmer</w:t>
            </w:r>
          </w:p>
        </w:tc>
      </w:tr>
      <w:tr w:rsidR="00570939" w:rsidRPr="00505C4E" w14:paraId="1E0B34D6" w14:textId="77777777" w:rsidTr="00720EAC">
        <w:tc>
          <w:tcPr>
            <w:tcW w:w="2093" w:type="dxa"/>
          </w:tcPr>
          <w:p w14:paraId="131310F6" w14:textId="77777777" w:rsidR="00570939" w:rsidRPr="001C1900" w:rsidRDefault="00570939" w:rsidP="00367E99">
            <w:pPr>
              <w:pStyle w:val="KBSFlietext"/>
            </w:pPr>
            <w:r w:rsidRPr="001C1900">
              <w:t xml:space="preserve">Anlage 7 </w:t>
            </w:r>
            <w:r w:rsidR="00F43337" w:rsidRPr="00171DA5">
              <w:rPr>
                <w:lang w:eastAsia="en-US"/>
              </w:rPr>
              <w:t>Unterauftragnehmer</w:t>
            </w:r>
          </w:p>
        </w:tc>
        <w:tc>
          <w:tcPr>
            <w:tcW w:w="5670" w:type="dxa"/>
          </w:tcPr>
          <w:p w14:paraId="5D7E6B8E" w14:textId="77777777" w:rsidR="00570939" w:rsidRPr="001C1900" w:rsidRDefault="00570939" w:rsidP="00367E99">
            <w:pPr>
              <w:pStyle w:val="KBSFlietext"/>
            </w:pPr>
            <w:r w:rsidRPr="001C1900">
              <w:t>Sofern der Auftragnehmer weitere [eigene] Auftragnehmer einbindet, müssen diese in d</w:t>
            </w:r>
            <w:r>
              <w:t>er</w:t>
            </w:r>
            <w:r w:rsidRPr="001C1900">
              <w:t xml:space="preserve"> Tabelle benannt oder auf eine </w:t>
            </w:r>
            <w:r w:rsidR="00F43337" w:rsidRPr="00171DA5">
              <w:rPr>
                <w:lang w:eastAsia="en-US"/>
              </w:rPr>
              <w:t xml:space="preserve">Unterauftragnehmer </w:t>
            </w:r>
            <w:r w:rsidRPr="001C1900">
              <w:t xml:space="preserve">liste referenziert werden. Erbringt ein </w:t>
            </w:r>
            <w:r w:rsidR="00F43337" w:rsidRPr="00171DA5">
              <w:rPr>
                <w:lang w:eastAsia="en-US"/>
              </w:rPr>
              <w:t xml:space="preserve">Unterauftragnehmer </w:t>
            </w:r>
            <w:r w:rsidRPr="001C1900">
              <w:t xml:space="preserve">seine Leistung außerhalb der EU/EWR ist die „Rechtsgrundlage“ einzutragen. </w:t>
            </w:r>
          </w:p>
        </w:tc>
        <w:tc>
          <w:tcPr>
            <w:tcW w:w="1701" w:type="dxa"/>
          </w:tcPr>
          <w:p w14:paraId="55F11DA5" w14:textId="77777777" w:rsidR="00570939" w:rsidRPr="001C1900" w:rsidRDefault="00570939" w:rsidP="00367E99">
            <w:pPr>
              <w:pStyle w:val="KBSFlietext"/>
            </w:pPr>
            <w:r w:rsidRPr="001C1900">
              <w:t>Auftragnehmer</w:t>
            </w:r>
          </w:p>
        </w:tc>
      </w:tr>
    </w:tbl>
    <w:p w14:paraId="2EF6ACD1" w14:textId="77777777" w:rsidR="00570939" w:rsidRDefault="00570939" w:rsidP="0084645C">
      <w:pPr>
        <w:pStyle w:val="KBSFlietext"/>
        <w:numPr>
          <w:ilvl w:val="0"/>
          <w:numId w:val="5"/>
        </w:numPr>
        <w:spacing w:before="240"/>
      </w:pPr>
      <w:r>
        <w:t>Sollten Punkte von einer Vertragspartei nicht wie gewünscht eingetragen sein bzw. ist eine Partei nicht in der Lage die im Vertrag geregelten Gegenstände einzuhalten, ist mit dem Datenschutzbeauftragten Rücksprache zu halten.</w:t>
      </w:r>
    </w:p>
    <w:p w14:paraId="485094CF" w14:textId="77777777" w:rsidR="00570939" w:rsidRPr="0085617C" w:rsidRDefault="00570939" w:rsidP="0084645C">
      <w:pPr>
        <w:pStyle w:val="KBSFlietext"/>
        <w:numPr>
          <w:ilvl w:val="0"/>
          <w:numId w:val="5"/>
        </w:numPr>
        <w:rPr>
          <w:color w:val="000000" w:themeColor="text1"/>
        </w:rPr>
      </w:pPr>
      <w:r w:rsidRPr="0085617C">
        <w:rPr>
          <w:color w:val="000000" w:themeColor="text1"/>
        </w:rPr>
        <w:t>Vertragsschluss zwischen dem Aufraggeber und dem Auftragnehmer.</w:t>
      </w:r>
    </w:p>
    <w:p w14:paraId="56699C98" w14:textId="77777777" w:rsidR="00570939" w:rsidRDefault="00570939" w:rsidP="0084645C">
      <w:pPr>
        <w:pStyle w:val="KBSFlietext"/>
        <w:numPr>
          <w:ilvl w:val="0"/>
          <w:numId w:val="5"/>
        </w:numPr>
      </w:pPr>
      <w:r>
        <w:t>Aufnahmen in die jeweiligen Verfahrensverzeichnisse (Aufraggeber, Auftragnehmer).</w:t>
      </w:r>
    </w:p>
    <w:p w14:paraId="2CA9536E" w14:textId="77777777" w:rsidR="00570939" w:rsidRDefault="00570939" w:rsidP="001270FE">
      <w:pPr>
        <w:pStyle w:val="KBSFlietext"/>
      </w:pPr>
      <w:r>
        <w:t>Um diesen Ablauf zu realisieren ist es explizit gewünscht, dass die vorliegende Ausfüllhilfe an alle beteiligten Personen übermittelt wird.</w:t>
      </w:r>
    </w:p>
    <w:p w14:paraId="76F25F20" w14:textId="77777777" w:rsidR="00570939" w:rsidRPr="00F24253" w:rsidRDefault="00570939" w:rsidP="001270FE">
      <w:pPr>
        <w:pStyle w:val="KBSSchwarzeZwischenheadline"/>
        <w:rPr>
          <w:lang w:val="de-DE"/>
        </w:rPr>
      </w:pPr>
      <w:r w:rsidRPr="00F24253">
        <w:rPr>
          <w:lang w:val="de-DE"/>
        </w:rPr>
        <w:t>Druckhinweis</w:t>
      </w:r>
    </w:p>
    <w:p w14:paraId="4B38495B" w14:textId="4272A495" w:rsidR="00570939" w:rsidRPr="00314E5C" w:rsidRDefault="00570939" w:rsidP="001270FE">
      <w:pPr>
        <w:pStyle w:val="KBSFlietext"/>
      </w:pPr>
      <w:r w:rsidRPr="00314E5C">
        <w:t xml:space="preserve">Der Ausdruck der Unterlage für den Vertragsschluss soll erst mit der Folgeseite beginnen. Dafür sind für den </w:t>
      </w:r>
      <w:r w:rsidRPr="001270FE">
        <w:rPr>
          <w:rStyle w:val="KBSFlietextZchn"/>
        </w:rPr>
        <w:t xml:space="preserve">Druckprozess die Seiten </w:t>
      </w:r>
      <w:r w:rsidR="00A2609C">
        <w:rPr>
          <w:rStyle w:val="KBSFlietextZchn"/>
        </w:rPr>
        <w:t>4</w:t>
      </w:r>
      <w:r w:rsidR="001270FE" w:rsidRPr="001270FE">
        <w:rPr>
          <w:rStyle w:val="KBSFlietextZchn"/>
        </w:rPr>
        <w:t xml:space="preserve"> bis </w:t>
      </w:r>
      <w:r w:rsidR="001270FE" w:rsidRPr="001270FE">
        <w:rPr>
          <w:rStyle w:val="KBSFlietextZchn"/>
        </w:rPr>
        <w:fldChar w:fldCharType="begin"/>
      </w:r>
      <w:r w:rsidR="001270FE" w:rsidRPr="001270FE">
        <w:rPr>
          <w:rStyle w:val="KBSFlietextZchn"/>
        </w:rPr>
        <w:instrText>NUMPAGES</w:instrText>
      </w:r>
      <w:r w:rsidR="001270FE" w:rsidRPr="001270FE">
        <w:rPr>
          <w:rStyle w:val="KBSFlietextZchn"/>
        </w:rPr>
        <w:fldChar w:fldCharType="separate"/>
      </w:r>
      <w:r w:rsidR="00B12235">
        <w:rPr>
          <w:rStyle w:val="KBSFlietextZchn"/>
          <w:noProof/>
        </w:rPr>
        <w:t>27</w:t>
      </w:r>
      <w:r w:rsidR="001270FE" w:rsidRPr="001270FE">
        <w:rPr>
          <w:rStyle w:val="KBSFlietextZchn"/>
        </w:rPr>
        <w:fldChar w:fldCharType="end"/>
      </w:r>
      <w:r w:rsidR="001270FE" w:rsidRPr="001270FE">
        <w:rPr>
          <w:rStyle w:val="KBSFlietextZchn"/>
        </w:rPr>
        <w:t xml:space="preserve"> bis </w:t>
      </w:r>
      <w:r w:rsidRPr="001270FE">
        <w:rPr>
          <w:rStyle w:val="KBSFlietextZchn"/>
        </w:rPr>
        <w:t>auszuwählen</w:t>
      </w:r>
      <w:r w:rsidRPr="00314E5C">
        <w:t>.</w:t>
      </w:r>
    </w:p>
    <w:p w14:paraId="49631647" w14:textId="77777777" w:rsidR="001270FE" w:rsidRDefault="001270FE">
      <w:pPr>
        <w:rPr>
          <w:rFonts w:eastAsia="MS PGothic"/>
          <w:sz w:val="22"/>
        </w:rPr>
      </w:pPr>
      <w:r>
        <w:br w:type="page"/>
      </w:r>
    </w:p>
    <w:p w14:paraId="795A830C" w14:textId="77777777" w:rsidR="00570939" w:rsidRPr="00570939" w:rsidRDefault="00570939" w:rsidP="00570939">
      <w:pPr>
        <w:pStyle w:val="KBSHeadline"/>
        <w:jc w:val="center"/>
        <w:rPr>
          <w:sz w:val="32"/>
        </w:rPr>
      </w:pPr>
      <w:r w:rsidRPr="00570939">
        <w:rPr>
          <w:sz w:val="32"/>
        </w:rPr>
        <w:lastRenderedPageBreak/>
        <w:t>Vertrag zur Auftragsverarbeitung gemäß Artikel 28 DSGVO</w:t>
      </w:r>
    </w:p>
    <w:p w14:paraId="20625AB9" w14:textId="77777777" w:rsidR="00570939" w:rsidRPr="00570939" w:rsidRDefault="00570939" w:rsidP="00570939">
      <w:pPr>
        <w:pStyle w:val="KBSHeadline"/>
        <w:jc w:val="center"/>
        <w:rPr>
          <w:sz w:val="32"/>
        </w:rPr>
      </w:pPr>
      <w:r w:rsidRPr="00570939">
        <w:rPr>
          <w:sz w:val="32"/>
        </w:rPr>
        <w:t>(einschließlich Auftragsverarbeitung gemäß § 80 SGB X)</w:t>
      </w:r>
    </w:p>
    <w:p w14:paraId="783F2C51" w14:textId="77777777" w:rsidR="00570939" w:rsidRDefault="00570939" w:rsidP="00570939">
      <w:pPr>
        <w:pStyle w:val="KBSFlietext"/>
      </w:pPr>
    </w:p>
    <w:p w14:paraId="2A9419B6" w14:textId="77777777" w:rsidR="00F4560E" w:rsidRDefault="00F4560E" w:rsidP="00570939">
      <w:pPr>
        <w:pStyle w:val="KBSFlietext"/>
      </w:pPr>
    </w:p>
    <w:p w14:paraId="0EAB1F61" w14:textId="77777777" w:rsidR="00F4560E" w:rsidRPr="00F4560E" w:rsidRDefault="00F4560E" w:rsidP="00F4560E">
      <w:pPr>
        <w:spacing w:after="0" w:line="288" w:lineRule="auto"/>
        <w:jc w:val="center"/>
        <w:rPr>
          <w:rFonts w:eastAsia="Calibri"/>
          <w:sz w:val="22"/>
          <w:szCs w:val="22"/>
        </w:rPr>
      </w:pPr>
      <w:r w:rsidRPr="00F4560E">
        <w:rPr>
          <w:rFonts w:eastAsia="Calibri"/>
          <w:b/>
          <w:sz w:val="22"/>
          <w:szCs w:val="22"/>
        </w:rPr>
        <w:t>Vereinbarung</w:t>
      </w:r>
    </w:p>
    <w:p w14:paraId="55DF91EC" w14:textId="77777777" w:rsidR="00F4560E" w:rsidRPr="00F4560E" w:rsidRDefault="00F4560E" w:rsidP="00F4560E">
      <w:pPr>
        <w:spacing w:after="0" w:line="288" w:lineRule="auto"/>
        <w:jc w:val="center"/>
        <w:rPr>
          <w:rFonts w:eastAsia="Calibri"/>
          <w:sz w:val="22"/>
          <w:szCs w:val="22"/>
        </w:rPr>
      </w:pPr>
      <w:r w:rsidRPr="00F4560E">
        <w:rPr>
          <w:rFonts w:eastAsia="Calibri"/>
          <w:sz w:val="22"/>
          <w:szCs w:val="22"/>
        </w:rPr>
        <w:t>zwischen der</w:t>
      </w:r>
    </w:p>
    <w:p w14:paraId="7CEDE1B9" w14:textId="77777777" w:rsidR="00F4560E" w:rsidRDefault="00F4560E" w:rsidP="00F4560E">
      <w:pPr>
        <w:spacing w:after="0" w:line="288" w:lineRule="auto"/>
        <w:jc w:val="center"/>
        <w:rPr>
          <w:rFonts w:eastAsia="Calibri"/>
          <w:sz w:val="22"/>
          <w:szCs w:val="22"/>
          <w:lang w:eastAsia="en-US"/>
        </w:rPr>
      </w:pPr>
    </w:p>
    <w:p w14:paraId="4CF971FD" w14:textId="77777777" w:rsidR="002D35C7" w:rsidRDefault="002D35C7" w:rsidP="00F4560E">
      <w:pPr>
        <w:spacing w:after="0" w:line="288" w:lineRule="auto"/>
        <w:jc w:val="center"/>
        <w:rPr>
          <w:rFonts w:eastAsia="Calibri"/>
          <w:sz w:val="22"/>
          <w:szCs w:val="22"/>
          <w:lang w:eastAsia="en-US"/>
        </w:rPr>
      </w:pPr>
    </w:p>
    <w:p w14:paraId="1896D373" w14:textId="77777777" w:rsidR="00706B27" w:rsidRPr="002D35C7" w:rsidRDefault="00706B27" w:rsidP="00706B27">
      <w:pPr>
        <w:spacing w:after="0" w:line="288" w:lineRule="auto"/>
        <w:jc w:val="center"/>
        <w:rPr>
          <w:rFonts w:eastAsia="Calibri"/>
          <w:b/>
          <w:sz w:val="24"/>
          <w:szCs w:val="22"/>
          <w:lang w:eastAsia="en-US"/>
        </w:rPr>
      </w:pPr>
      <w:r w:rsidRPr="002D35C7">
        <w:rPr>
          <w:rFonts w:eastAsia="Calibri"/>
          <w:b/>
          <w:sz w:val="24"/>
          <w:szCs w:val="22"/>
          <w:lang w:eastAsia="en-US"/>
        </w:rPr>
        <w:t>Deutsche Rentenversicherung Knappschaft-Bahn-See</w:t>
      </w:r>
    </w:p>
    <w:p w14:paraId="6D3AA2C4" w14:textId="77777777" w:rsidR="00706B27" w:rsidRDefault="00706B27" w:rsidP="00706B27">
      <w:pPr>
        <w:spacing w:after="0" w:line="288" w:lineRule="auto"/>
        <w:jc w:val="center"/>
        <w:rPr>
          <w:rFonts w:eastAsia="Calibri"/>
          <w:b/>
          <w:sz w:val="22"/>
          <w:szCs w:val="22"/>
          <w:lang w:eastAsia="en-US"/>
        </w:rPr>
      </w:pPr>
      <w:r w:rsidRPr="00706B27">
        <w:rPr>
          <w:rFonts w:eastAsia="Calibri"/>
          <w:b/>
          <w:sz w:val="22"/>
          <w:szCs w:val="22"/>
          <w:lang w:eastAsia="en-US"/>
        </w:rPr>
        <w:t>44781 Bochum</w:t>
      </w:r>
    </w:p>
    <w:p w14:paraId="7D8317AF" w14:textId="77777777" w:rsidR="00706B27" w:rsidRDefault="00706B27" w:rsidP="00706B27">
      <w:pPr>
        <w:spacing w:after="0" w:line="288" w:lineRule="auto"/>
        <w:jc w:val="center"/>
        <w:rPr>
          <w:rFonts w:eastAsia="Calibri"/>
          <w:b/>
          <w:sz w:val="22"/>
          <w:szCs w:val="22"/>
          <w:lang w:eastAsia="en-US"/>
        </w:rPr>
      </w:pPr>
    </w:p>
    <w:p w14:paraId="293096BA" w14:textId="77777777" w:rsidR="00706B27" w:rsidRDefault="00706B27" w:rsidP="00706B27">
      <w:pPr>
        <w:spacing w:after="0" w:line="288" w:lineRule="auto"/>
        <w:jc w:val="center"/>
        <w:rPr>
          <w:rFonts w:eastAsia="Calibri"/>
          <w:b/>
          <w:sz w:val="22"/>
          <w:szCs w:val="22"/>
          <w:lang w:eastAsia="en-US"/>
        </w:rPr>
      </w:pPr>
      <w:r>
        <w:rPr>
          <w:rFonts w:eastAsia="Calibri"/>
          <w:b/>
          <w:sz w:val="22"/>
          <w:szCs w:val="22"/>
          <w:lang w:eastAsia="en-US"/>
        </w:rPr>
        <w:t xml:space="preserve">Vertreten durch: </w:t>
      </w:r>
    </w:p>
    <w:p w14:paraId="481324AD" w14:textId="77777777" w:rsidR="002D35C7" w:rsidRPr="00706B27" w:rsidRDefault="002D35C7" w:rsidP="00706B27">
      <w:pPr>
        <w:spacing w:after="0" w:line="288" w:lineRule="auto"/>
        <w:jc w:val="center"/>
        <w:rPr>
          <w:rFonts w:eastAsia="Calibri"/>
          <w:b/>
          <w:sz w:val="22"/>
          <w:szCs w:val="22"/>
          <w:lang w:eastAsia="en-US"/>
        </w:rPr>
      </w:pPr>
    </w:p>
    <w:p w14:paraId="2172E926" w14:textId="77777777" w:rsidR="00706B27" w:rsidRPr="00F4560E" w:rsidRDefault="00706B27" w:rsidP="00F4560E">
      <w:pPr>
        <w:spacing w:after="0" w:line="288" w:lineRule="auto"/>
        <w:jc w:val="center"/>
        <w:rPr>
          <w:rFonts w:eastAsia="Calibri"/>
          <w:sz w:val="22"/>
          <w:szCs w:val="22"/>
          <w:lang w:eastAsia="en-US"/>
        </w:rPr>
      </w:pPr>
    </w:p>
    <w:p w14:paraId="50672AA6" w14:textId="77777777" w:rsidR="00F4560E" w:rsidRPr="00F4560E" w:rsidRDefault="00F4560E" w:rsidP="00F4560E">
      <w:pPr>
        <w:spacing w:after="0" w:line="288" w:lineRule="auto"/>
        <w:jc w:val="center"/>
        <w:rPr>
          <w:rFonts w:eastAsia="Calibri"/>
          <w:sz w:val="22"/>
          <w:szCs w:val="22"/>
          <w:lang w:eastAsia="en-US"/>
        </w:rPr>
      </w:pPr>
      <w:r w:rsidRPr="00F4560E">
        <w:rPr>
          <w:rFonts w:eastAsia="Calibri"/>
          <w:sz w:val="22"/>
          <w:szCs w:val="22"/>
          <w:lang w:eastAsia="en-US"/>
        </w:rPr>
        <w:t xml:space="preserve">- Verantwortlicher </w:t>
      </w:r>
      <w:proofErr w:type="spellStart"/>
      <w:r w:rsidRPr="00F4560E">
        <w:rPr>
          <w:rFonts w:eastAsia="Calibri"/>
          <w:sz w:val="22"/>
          <w:szCs w:val="22"/>
          <w:lang w:eastAsia="en-US"/>
        </w:rPr>
        <w:t>i.S.d</w:t>
      </w:r>
      <w:proofErr w:type="spellEnd"/>
      <w:r w:rsidRPr="00F4560E">
        <w:rPr>
          <w:rFonts w:eastAsia="Calibri"/>
          <w:sz w:val="22"/>
          <w:szCs w:val="22"/>
          <w:lang w:eastAsia="en-US"/>
        </w:rPr>
        <w:t xml:space="preserve">. </w:t>
      </w:r>
      <w:r w:rsidR="00BB40A7">
        <w:rPr>
          <w:rFonts w:eastAsia="Calibri"/>
          <w:sz w:val="22"/>
          <w:szCs w:val="22"/>
          <w:lang w:eastAsia="en-US"/>
        </w:rPr>
        <w:t>DSGVO</w:t>
      </w:r>
      <w:r w:rsidRPr="00F4560E">
        <w:rPr>
          <w:rFonts w:eastAsia="Calibri"/>
          <w:sz w:val="22"/>
          <w:szCs w:val="22"/>
          <w:lang w:eastAsia="en-US"/>
        </w:rPr>
        <w:t xml:space="preserve"> und nachfolgend </w:t>
      </w:r>
      <w:r w:rsidRPr="00F4560E">
        <w:rPr>
          <w:rFonts w:eastAsia="Calibri"/>
          <w:b/>
          <w:sz w:val="22"/>
          <w:szCs w:val="22"/>
          <w:lang w:eastAsia="en-US"/>
        </w:rPr>
        <w:t>Auftraggeber</w:t>
      </w:r>
      <w:r w:rsidRPr="00F4560E">
        <w:rPr>
          <w:rFonts w:eastAsia="Calibri"/>
          <w:sz w:val="22"/>
          <w:szCs w:val="22"/>
          <w:lang w:eastAsia="en-US"/>
        </w:rPr>
        <w:t xml:space="preserve"> genannt -</w:t>
      </w:r>
    </w:p>
    <w:p w14:paraId="20DC05F6" w14:textId="77777777" w:rsidR="00F4560E" w:rsidRPr="00F4560E" w:rsidRDefault="00F4560E" w:rsidP="00F4560E">
      <w:pPr>
        <w:spacing w:after="0" w:line="288" w:lineRule="auto"/>
        <w:jc w:val="center"/>
        <w:rPr>
          <w:rFonts w:eastAsia="Calibri"/>
          <w:sz w:val="22"/>
          <w:szCs w:val="22"/>
          <w:lang w:eastAsia="en-US"/>
        </w:rPr>
      </w:pPr>
    </w:p>
    <w:p w14:paraId="33DD782C" w14:textId="77777777" w:rsidR="00F4560E" w:rsidRPr="00F4560E" w:rsidRDefault="00F4560E" w:rsidP="00F4560E">
      <w:pPr>
        <w:spacing w:after="0" w:line="288" w:lineRule="auto"/>
        <w:jc w:val="center"/>
        <w:rPr>
          <w:rFonts w:eastAsia="Calibri"/>
          <w:sz w:val="22"/>
          <w:szCs w:val="22"/>
          <w:lang w:eastAsia="en-US"/>
        </w:rPr>
      </w:pPr>
      <w:r w:rsidRPr="00F4560E">
        <w:rPr>
          <w:rFonts w:eastAsia="Calibri"/>
          <w:b/>
          <w:sz w:val="22"/>
          <w:szCs w:val="22"/>
          <w:lang w:eastAsia="en-US"/>
        </w:rPr>
        <w:t>und</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59"/>
        <w:gridCol w:w="7029"/>
      </w:tblGrid>
      <w:tr w:rsidR="00F4560E" w:rsidRPr="00F4560E" w14:paraId="69CE413E" w14:textId="77777777" w:rsidTr="001C475F">
        <w:tc>
          <w:tcPr>
            <w:tcW w:w="2268" w:type="dxa"/>
            <w:shd w:val="clear" w:color="auto" w:fill="BFBFBF" w:themeFill="background1" w:themeFillShade="BF"/>
          </w:tcPr>
          <w:p w14:paraId="5258069A" w14:textId="77777777" w:rsidR="00F4560E" w:rsidRPr="00F4560E" w:rsidRDefault="00F4560E" w:rsidP="00F4560E">
            <w:pPr>
              <w:spacing w:after="0" w:line="288" w:lineRule="auto"/>
              <w:rPr>
                <w:rFonts w:eastAsia="Calibri"/>
                <w:sz w:val="22"/>
                <w:szCs w:val="22"/>
                <w:lang w:eastAsia="en-US"/>
              </w:rPr>
            </w:pPr>
            <w:r w:rsidRPr="00F4560E">
              <w:rPr>
                <w:rFonts w:eastAsia="Calibri"/>
                <w:sz w:val="22"/>
                <w:szCs w:val="22"/>
                <w:lang w:eastAsia="en-US"/>
              </w:rPr>
              <w:t>Name oder Firma (inkl. Rechtsform)</w:t>
            </w:r>
          </w:p>
        </w:tc>
        <w:tc>
          <w:tcPr>
            <w:tcW w:w="7079" w:type="dxa"/>
            <w:shd w:val="clear" w:color="auto" w:fill="auto"/>
            <w:vAlign w:val="center"/>
          </w:tcPr>
          <w:p w14:paraId="16021AE3" w14:textId="77777777" w:rsidR="00F4560E" w:rsidRPr="00F4560E" w:rsidRDefault="00F4560E" w:rsidP="00F4560E">
            <w:pPr>
              <w:spacing w:after="0" w:line="288" w:lineRule="auto"/>
              <w:rPr>
                <w:rFonts w:eastAsia="Calibri"/>
                <w:sz w:val="22"/>
                <w:szCs w:val="22"/>
                <w:lang w:eastAsia="en-US"/>
              </w:rPr>
            </w:pPr>
          </w:p>
        </w:tc>
      </w:tr>
      <w:tr w:rsidR="00F4560E" w:rsidRPr="00F4560E" w14:paraId="508A2735" w14:textId="77777777" w:rsidTr="001C475F">
        <w:tc>
          <w:tcPr>
            <w:tcW w:w="2268" w:type="dxa"/>
            <w:shd w:val="clear" w:color="auto" w:fill="BFBFBF" w:themeFill="background1" w:themeFillShade="BF"/>
          </w:tcPr>
          <w:p w14:paraId="28A9CC01" w14:textId="77777777" w:rsidR="00F4560E" w:rsidRPr="00F4560E" w:rsidRDefault="00F4560E" w:rsidP="00F4560E">
            <w:pPr>
              <w:spacing w:after="0" w:line="288" w:lineRule="auto"/>
              <w:rPr>
                <w:rFonts w:eastAsia="Calibri"/>
                <w:sz w:val="22"/>
                <w:szCs w:val="22"/>
                <w:lang w:eastAsia="en-US"/>
              </w:rPr>
            </w:pPr>
            <w:r w:rsidRPr="00F4560E">
              <w:rPr>
                <w:rFonts w:eastAsia="Calibri"/>
                <w:sz w:val="22"/>
                <w:szCs w:val="22"/>
                <w:lang w:eastAsia="en-US"/>
              </w:rPr>
              <w:t>Anschrift</w:t>
            </w:r>
          </w:p>
          <w:p w14:paraId="15040C18" w14:textId="77777777" w:rsidR="00F4560E" w:rsidRPr="00F4560E" w:rsidRDefault="00F4560E" w:rsidP="00F4560E">
            <w:pPr>
              <w:spacing w:after="0" w:line="288" w:lineRule="auto"/>
              <w:rPr>
                <w:rFonts w:eastAsia="Calibri"/>
                <w:sz w:val="22"/>
                <w:szCs w:val="22"/>
                <w:lang w:eastAsia="en-US"/>
              </w:rPr>
            </w:pPr>
          </w:p>
        </w:tc>
        <w:tc>
          <w:tcPr>
            <w:tcW w:w="7079" w:type="dxa"/>
            <w:shd w:val="clear" w:color="auto" w:fill="auto"/>
            <w:vAlign w:val="center"/>
          </w:tcPr>
          <w:p w14:paraId="5750C45E" w14:textId="77777777" w:rsidR="00F4560E" w:rsidRPr="00F4560E" w:rsidRDefault="00F4560E" w:rsidP="00F4560E">
            <w:pPr>
              <w:spacing w:after="0" w:line="288" w:lineRule="auto"/>
              <w:rPr>
                <w:rFonts w:eastAsia="Calibri"/>
                <w:sz w:val="22"/>
                <w:szCs w:val="22"/>
                <w:lang w:eastAsia="en-US"/>
              </w:rPr>
            </w:pPr>
          </w:p>
        </w:tc>
      </w:tr>
      <w:tr w:rsidR="00F4560E" w:rsidRPr="00F4560E" w14:paraId="48BAA81D" w14:textId="77777777" w:rsidTr="001C475F">
        <w:tc>
          <w:tcPr>
            <w:tcW w:w="2268" w:type="dxa"/>
            <w:shd w:val="clear" w:color="auto" w:fill="BFBFBF" w:themeFill="background1" w:themeFillShade="BF"/>
          </w:tcPr>
          <w:p w14:paraId="5F0F0D05" w14:textId="77777777" w:rsidR="00F4560E" w:rsidRPr="00F4560E" w:rsidRDefault="00F4560E" w:rsidP="00F4560E">
            <w:pPr>
              <w:spacing w:after="0" w:line="288" w:lineRule="auto"/>
              <w:rPr>
                <w:rFonts w:eastAsia="Calibri"/>
                <w:sz w:val="22"/>
                <w:szCs w:val="22"/>
                <w:lang w:eastAsia="en-US"/>
              </w:rPr>
            </w:pPr>
            <w:r w:rsidRPr="00F4560E">
              <w:rPr>
                <w:rFonts w:eastAsia="Calibri"/>
                <w:sz w:val="22"/>
                <w:szCs w:val="22"/>
                <w:lang w:eastAsia="en-US"/>
              </w:rPr>
              <w:t>Geschäftsführer</w:t>
            </w:r>
          </w:p>
          <w:p w14:paraId="5F7360D1" w14:textId="77777777" w:rsidR="00F4560E" w:rsidRPr="00F4560E" w:rsidRDefault="00F4560E" w:rsidP="00F4560E">
            <w:pPr>
              <w:spacing w:after="0" w:line="288" w:lineRule="auto"/>
              <w:rPr>
                <w:rFonts w:eastAsia="Calibri"/>
                <w:sz w:val="22"/>
                <w:szCs w:val="22"/>
                <w:lang w:eastAsia="en-US"/>
              </w:rPr>
            </w:pPr>
          </w:p>
        </w:tc>
        <w:tc>
          <w:tcPr>
            <w:tcW w:w="7079" w:type="dxa"/>
            <w:shd w:val="clear" w:color="auto" w:fill="auto"/>
            <w:vAlign w:val="center"/>
          </w:tcPr>
          <w:p w14:paraId="68561042" w14:textId="77777777" w:rsidR="00F4560E" w:rsidRPr="00F4560E" w:rsidRDefault="00F4560E" w:rsidP="00F4560E">
            <w:pPr>
              <w:spacing w:after="0" w:line="288" w:lineRule="auto"/>
              <w:rPr>
                <w:rFonts w:eastAsia="Calibri"/>
                <w:sz w:val="22"/>
                <w:szCs w:val="22"/>
                <w:lang w:eastAsia="en-US"/>
              </w:rPr>
            </w:pPr>
          </w:p>
        </w:tc>
      </w:tr>
      <w:tr w:rsidR="00F4560E" w:rsidRPr="00F4560E" w14:paraId="60D877D8" w14:textId="77777777" w:rsidTr="001C475F">
        <w:tc>
          <w:tcPr>
            <w:tcW w:w="2268" w:type="dxa"/>
            <w:shd w:val="clear" w:color="auto" w:fill="BFBFBF" w:themeFill="background1" w:themeFillShade="BF"/>
          </w:tcPr>
          <w:p w14:paraId="3BD04F34" w14:textId="77777777" w:rsidR="00F4560E" w:rsidRPr="00F4560E" w:rsidRDefault="00F4560E" w:rsidP="00F4560E">
            <w:pPr>
              <w:spacing w:after="0" w:line="288" w:lineRule="auto"/>
              <w:rPr>
                <w:rFonts w:eastAsia="Calibri"/>
                <w:sz w:val="22"/>
                <w:szCs w:val="22"/>
                <w:lang w:eastAsia="en-US"/>
              </w:rPr>
            </w:pPr>
            <w:r w:rsidRPr="00F4560E">
              <w:rPr>
                <w:rFonts w:eastAsia="Calibri"/>
                <w:sz w:val="22"/>
                <w:szCs w:val="22"/>
                <w:lang w:eastAsia="en-US"/>
              </w:rPr>
              <w:t>Sitz der Gesellschaft</w:t>
            </w:r>
          </w:p>
          <w:p w14:paraId="417B6298" w14:textId="77777777" w:rsidR="00F4560E" w:rsidRPr="00F4560E" w:rsidRDefault="00F4560E" w:rsidP="00F4560E">
            <w:pPr>
              <w:spacing w:after="0" w:line="288" w:lineRule="auto"/>
              <w:rPr>
                <w:rFonts w:eastAsia="Calibri"/>
                <w:sz w:val="22"/>
                <w:szCs w:val="22"/>
                <w:lang w:eastAsia="en-US"/>
              </w:rPr>
            </w:pPr>
          </w:p>
        </w:tc>
        <w:tc>
          <w:tcPr>
            <w:tcW w:w="7079" w:type="dxa"/>
            <w:shd w:val="clear" w:color="auto" w:fill="auto"/>
            <w:vAlign w:val="center"/>
          </w:tcPr>
          <w:p w14:paraId="35823FDB" w14:textId="77777777" w:rsidR="00F4560E" w:rsidRPr="00F4560E" w:rsidRDefault="00F4560E" w:rsidP="00F4560E">
            <w:pPr>
              <w:spacing w:after="0" w:line="288" w:lineRule="auto"/>
              <w:rPr>
                <w:rFonts w:eastAsia="Calibri"/>
                <w:sz w:val="22"/>
                <w:szCs w:val="22"/>
                <w:lang w:eastAsia="en-US"/>
              </w:rPr>
            </w:pPr>
          </w:p>
        </w:tc>
      </w:tr>
      <w:tr w:rsidR="00F4560E" w:rsidRPr="00F4560E" w14:paraId="170E5FE8" w14:textId="77777777" w:rsidTr="001C475F">
        <w:tc>
          <w:tcPr>
            <w:tcW w:w="2268" w:type="dxa"/>
            <w:shd w:val="clear" w:color="auto" w:fill="BFBFBF" w:themeFill="background1" w:themeFillShade="BF"/>
          </w:tcPr>
          <w:p w14:paraId="6B7A77A7" w14:textId="77777777" w:rsidR="00F4560E" w:rsidRPr="00F4560E" w:rsidRDefault="00F4560E" w:rsidP="00F4560E">
            <w:pPr>
              <w:spacing w:after="0" w:line="288" w:lineRule="auto"/>
              <w:rPr>
                <w:rFonts w:eastAsia="Calibri"/>
                <w:sz w:val="22"/>
                <w:szCs w:val="22"/>
                <w:lang w:eastAsia="en-US"/>
              </w:rPr>
            </w:pPr>
            <w:r w:rsidRPr="00F4560E">
              <w:rPr>
                <w:rFonts w:eastAsia="Calibri"/>
                <w:sz w:val="22"/>
                <w:szCs w:val="22"/>
                <w:lang w:eastAsia="en-US"/>
              </w:rPr>
              <w:t>Handelsregister</w:t>
            </w:r>
          </w:p>
          <w:p w14:paraId="544D27DF" w14:textId="77777777" w:rsidR="00F4560E" w:rsidRPr="00F4560E" w:rsidRDefault="00F4560E" w:rsidP="00F4560E">
            <w:pPr>
              <w:spacing w:after="0" w:line="288" w:lineRule="auto"/>
              <w:rPr>
                <w:rFonts w:eastAsia="Calibri"/>
                <w:sz w:val="22"/>
                <w:szCs w:val="22"/>
                <w:lang w:eastAsia="en-US"/>
              </w:rPr>
            </w:pPr>
          </w:p>
        </w:tc>
        <w:tc>
          <w:tcPr>
            <w:tcW w:w="7079" w:type="dxa"/>
            <w:shd w:val="clear" w:color="auto" w:fill="auto"/>
            <w:vAlign w:val="center"/>
          </w:tcPr>
          <w:p w14:paraId="2EFF6690" w14:textId="77777777" w:rsidR="00F4560E" w:rsidRPr="00F4560E" w:rsidRDefault="00F4560E" w:rsidP="00F4560E">
            <w:pPr>
              <w:spacing w:after="0" w:line="288" w:lineRule="auto"/>
              <w:rPr>
                <w:rFonts w:eastAsia="Calibri"/>
                <w:sz w:val="22"/>
                <w:szCs w:val="22"/>
                <w:lang w:eastAsia="en-US"/>
              </w:rPr>
            </w:pPr>
          </w:p>
        </w:tc>
      </w:tr>
    </w:tbl>
    <w:p w14:paraId="1D820699" w14:textId="77777777" w:rsidR="00F4560E" w:rsidRPr="00F4560E" w:rsidRDefault="00F4560E" w:rsidP="00F4560E">
      <w:pPr>
        <w:spacing w:after="0" w:line="288" w:lineRule="auto"/>
        <w:rPr>
          <w:rFonts w:eastAsia="Calibri"/>
          <w:sz w:val="22"/>
          <w:szCs w:val="22"/>
          <w:lang w:eastAsia="en-US"/>
        </w:rPr>
      </w:pPr>
    </w:p>
    <w:p w14:paraId="2043E1B8" w14:textId="77777777" w:rsidR="00F4560E" w:rsidRPr="00F4560E" w:rsidRDefault="00F4560E" w:rsidP="00F4560E">
      <w:pPr>
        <w:spacing w:after="0" w:line="288" w:lineRule="auto"/>
        <w:jc w:val="center"/>
        <w:rPr>
          <w:rFonts w:eastAsia="Calibri"/>
          <w:sz w:val="22"/>
          <w:szCs w:val="22"/>
          <w:lang w:eastAsia="en-US"/>
        </w:rPr>
      </w:pPr>
      <w:r w:rsidRPr="00F4560E">
        <w:rPr>
          <w:rFonts w:eastAsia="Calibri"/>
          <w:sz w:val="22"/>
          <w:szCs w:val="22"/>
          <w:lang w:eastAsia="en-US"/>
        </w:rPr>
        <w:t xml:space="preserve">- Auftragsverarbeiter </w:t>
      </w:r>
      <w:proofErr w:type="spellStart"/>
      <w:r w:rsidRPr="00F4560E">
        <w:rPr>
          <w:rFonts w:eastAsia="Calibri"/>
          <w:sz w:val="22"/>
          <w:szCs w:val="22"/>
          <w:lang w:eastAsia="en-US"/>
        </w:rPr>
        <w:t>i.S.d</w:t>
      </w:r>
      <w:proofErr w:type="spellEnd"/>
      <w:r w:rsidRPr="00F4560E">
        <w:rPr>
          <w:rFonts w:eastAsia="Calibri"/>
          <w:sz w:val="22"/>
          <w:szCs w:val="22"/>
          <w:lang w:eastAsia="en-US"/>
        </w:rPr>
        <w:t xml:space="preserve">. </w:t>
      </w:r>
      <w:r w:rsidR="00BB40A7">
        <w:rPr>
          <w:rFonts w:eastAsia="Calibri"/>
          <w:sz w:val="22"/>
          <w:szCs w:val="22"/>
          <w:lang w:eastAsia="en-US"/>
        </w:rPr>
        <w:t>DSGVO</w:t>
      </w:r>
      <w:r w:rsidRPr="00F4560E">
        <w:rPr>
          <w:rFonts w:eastAsia="Calibri"/>
          <w:sz w:val="22"/>
          <w:szCs w:val="22"/>
          <w:lang w:eastAsia="en-US"/>
        </w:rPr>
        <w:t xml:space="preserve"> und nachfolgend </w:t>
      </w:r>
      <w:r w:rsidRPr="00F4560E">
        <w:rPr>
          <w:rFonts w:eastAsia="Calibri"/>
          <w:b/>
          <w:sz w:val="22"/>
          <w:szCs w:val="22"/>
          <w:lang w:eastAsia="en-US"/>
        </w:rPr>
        <w:t>Auftragnehmer</w:t>
      </w:r>
      <w:r w:rsidRPr="00F4560E">
        <w:rPr>
          <w:rFonts w:eastAsia="Calibri"/>
          <w:sz w:val="22"/>
          <w:szCs w:val="22"/>
          <w:lang w:eastAsia="en-US"/>
        </w:rPr>
        <w:t xml:space="preserve"> genannt -</w:t>
      </w:r>
    </w:p>
    <w:p w14:paraId="673703EB" w14:textId="77777777" w:rsidR="00F4560E" w:rsidRDefault="00F4560E" w:rsidP="00570939">
      <w:pPr>
        <w:pStyle w:val="KBSFlietext"/>
      </w:pPr>
    </w:p>
    <w:p w14:paraId="449E316D" w14:textId="77777777" w:rsidR="00570939" w:rsidRDefault="00570939" w:rsidP="00570939">
      <w:pPr>
        <w:pStyle w:val="KBSFlietext"/>
      </w:pPr>
    </w:p>
    <w:p w14:paraId="03DB0163" w14:textId="77777777" w:rsidR="00F4560E" w:rsidRDefault="00F4560E">
      <w:pPr>
        <w:rPr>
          <w:rFonts w:eastAsia="MS PGothic"/>
          <w:sz w:val="22"/>
        </w:rPr>
      </w:pPr>
      <w:r>
        <w:br w:type="page"/>
      </w:r>
    </w:p>
    <w:bookmarkEnd w:id="0"/>
    <w:p w14:paraId="03D0DDD4" w14:textId="77777777" w:rsidR="00F4560E" w:rsidRPr="00F4560E" w:rsidRDefault="00F4560E" w:rsidP="00F4560E">
      <w:pPr>
        <w:pStyle w:val="KBSSchwarzeZwischenheadline"/>
        <w:rPr>
          <w:lang w:val="de-DE"/>
        </w:rPr>
      </w:pPr>
      <w:r w:rsidRPr="00F4560E">
        <w:rPr>
          <w:lang w:val="de-DE"/>
        </w:rPr>
        <w:lastRenderedPageBreak/>
        <w:t>Präambel</w:t>
      </w:r>
    </w:p>
    <w:p w14:paraId="7EDABD97" w14:textId="77777777" w:rsidR="00F4560E" w:rsidRPr="00F4560E" w:rsidRDefault="00F4560E" w:rsidP="00F4560E">
      <w:pPr>
        <w:pStyle w:val="KBSFlietext"/>
      </w:pPr>
      <w:r w:rsidRPr="00F4560E">
        <w:t xml:space="preserve">Der </w:t>
      </w:r>
      <w:r w:rsidR="0080099C">
        <w:t>Auftragnehmer</w:t>
      </w:r>
      <w:r w:rsidR="0080099C" w:rsidRPr="007F074B">
        <w:t xml:space="preserve"> </w:t>
      </w:r>
      <w:r w:rsidRPr="00F4560E">
        <w:t xml:space="preserve">erbringt für den Verantwortlichen Dienstleistungen. Die Verarbeitung von personenbezogenen Daten im Sinne des Art. 4 Nr. 2 DSGVO stellt dabei den Kernbestandteil der vertraglich geschuldeten Leistung dar oder ist unabdingbar notwendig, damit der </w:t>
      </w:r>
      <w:r w:rsidR="0080099C">
        <w:t>Auftragnehmer</w:t>
      </w:r>
      <w:r w:rsidR="0080099C" w:rsidRPr="007F074B">
        <w:t xml:space="preserve"> </w:t>
      </w:r>
      <w:r w:rsidRPr="00F4560E">
        <w:t>die vereinbarte Leistung überhaupt erbringen kann.</w:t>
      </w:r>
    </w:p>
    <w:p w14:paraId="28A8572C" w14:textId="77777777" w:rsidR="00F4560E" w:rsidRPr="00F4560E" w:rsidRDefault="00F4560E" w:rsidP="003B4E81">
      <w:pPr>
        <w:pStyle w:val="KBSFlietext"/>
      </w:pPr>
      <w:r w:rsidRPr="00F4560E">
        <w:t xml:space="preserve">Sofern im gegenständlichen Vertrag von personenbezogenen Daten die Rede ist, können hierunter neben den Sozialdaten auch dem Steuergeheimnis unterliegende Daten, Personalaktendaten im Sinne der </w:t>
      </w:r>
      <w:r w:rsidRPr="003B4E81">
        <w:t>bundesbeamtenrechtlichen</w:t>
      </w:r>
      <w:r w:rsidRPr="00F4560E">
        <w:t xml:space="preserve"> Vorschriften, die übrigen den bundesdatenschutzrechtlichen oder tarifvertraglichen Vorschriften unterliegenden Beschäftigtendaten sowie die sonstigen personenbezogenen Daten subsumiert werden.</w:t>
      </w:r>
    </w:p>
    <w:p w14:paraId="5D24FCA3" w14:textId="77777777" w:rsidR="00F4560E" w:rsidRPr="00F4560E" w:rsidRDefault="00F4560E" w:rsidP="00F4560E">
      <w:pPr>
        <w:pStyle w:val="KBSFlietext"/>
      </w:pPr>
      <w:r w:rsidRPr="00F4560E">
        <w:t xml:space="preserve">Zweck des gegenständlichen Vertrages ist die Festlegung der sich für den </w:t>
      </w:r>
      <w:r w:rsidR="0080099C">
        <w:t>Auftragnehmer</w:t>
      </w:r>
      <w:r w:rsidR="0080099C" w:rsidRPr="007F074B">
        <w:t xml:space="preserve"> </w:t>
      </w:r>
      <w:r w:rsidRPr="00F4560E">
        <w:t>im Rahmen der Auftragserfüllung aus Art. 28 DSGVO und ggf. weiteren spezialgesetzlichen nationalen Datenschutzvorschriften ergebenden Verpflichtungen.</w:t>
      </w:r>
    </w:p>
    <w:p w14:paraId="6EFCE842" w14:textId="77777777" w:rsidR="00F4560E" w:rsidRPr="00F4560E" w:rsidRDefault="00F4560E" w:rsidP="00F4560E">
      <w:pPr>
        <w:pStyle w:val="KBSFlietext"/>
      </w:pPr>
      <w:r w:rsidRPr="00F4560E">
        <w:t>Sie gelten auch in den Fällen, in denen als Leistungsgegenstand die Prüfung, Wartung bzw. Fernwartung automatisierter Verfahren oder von Datenverarbeitungsanlagen durch andere Stellen im Auftrag des Verantwortlichen vorgenommen wird und dabei ein Zugriff auf personenbezogene Daten nicht ausgeschlossen werden kann.</w:t>
      </w:r>
    </w:p>
    <w:p w14:paraId="77670D28" w14:textId="77777777" w:rsidR="00F4560E" w:rsidRDefault="00F4560E" w:rsidP="00774377">
      <w:pPr>
        <w:pStyle w:val="Paragraphenberschrift1"/>
      </w:pPr>
      <w:bookmarkStart w:id="1" w:name="_Toc36119892"/>
      <w:r w:rsidRPr="00774377">
        <w:t>Gegenstand</w:t>
      </w:r>
      <w:r w:rsidRPr="0013414C">
        <w:t xml:space="preserve"> und Dauer des Auftrags</w:t>
      </w:r>
      <w:bookmarkStart w:id="2" w:name="_Toc36119893"/>
      <w:bookmarkEnd w:id="1"/>
    </w:p>
    <w:p w14:paraId="4770A800" w14:textId="77777777" w:rsidR="00F4560E" w:rsidRPr="003B4E81" w:rsidRDefault="00F4560E" w:rsidP="00F24253">
      <w:pPr>
        <w:pStyle w:val="Paragraphenberschrift2"/>
      </w:pPr>
      <w:r w:rsidRPr="003B4E81">
        <w:t>Gegenstand</w:t>
      </w:r>
      <w:bookmarkEnd w:id="2"/>
    </w:p>
    <w:p w14:paraId="47E9D434" w14:textId="77777777" w:rsidR="00F4560E" w:rsidRPr="003B4E81" w:rsidRDefault="00F4560E" w:rsidP="003B4E81">
      <w:pPr>
        <w:pStyle w:val="KBSFlietext"/>
      </w:pPr>
      <w:r>
        <w:t xml:space="preserve">Der </w:t>
      </w:r>
      <w:r w:rsidRPr="008C20EF">
        <w:t xml:space="preserve">Gegenstand des Auftrags ist </w:t>
      </w:r>
      <w:r>
        <w:t xml:space="preserve">die, im nachfolgend benannten Hauptvertrag, </w:t>
      </w:r>
      <w:r w:rsidRPr="008C20EF">
        <w:t>beschriebene Verarbeitung personenbezogener Daten (nachstehend „Daten“ genannt), die der Auftragnehmer nur nach Auftrag und nach Weisung des Auftraggebers erheben, verarbeiten oder nutzen darf.</w:t>
      </w:r>
    </w:p>
    <w:tbl>
      <w:tblPr>
        <w:tblStyle w:val="Tabellenraste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82"/>
        <w:gridCol w:w="6406"/>
      </w:tblGrid>
      <w:tr w:rsidR="00F4560E" w:rsidRPr="00BE2694" w14:paraId="562297F8" w14:textId="77777777" w:rsidTr="00F24253">
        <w:tc>
          <w:tcPr>
            <w:tcW w:w="2943" w:type="dxa"/>
            <w:shd w:val="clear" w:color="auto" w:fill="C0C0C0"/>
          </w:tcPr>
          <w:p w14:paraId="707E9E50" w14:textId="77777777" w:rsidR="00F4560E" w:rsidRPr="003B4E81" w:rsidRDefault="00F4560E" w:rsidP="003B4E81">
            <w:pPr>
              <w:pStyle w:val="KBSFlietext"/>
              <w:rPr>
                <w:rFonts w:ascii="Arial" w:hAnsi="Arial" w:cs="Arial"/>
              </w:rPr>
            </w:pPr>
            <w:r w:rsidRPr="003B4E81">
              <w:rPr>
                <w:rFonts w:ascii="Arial" w:hAnsi="Arial" w:cs="Arial"/>
              </w:rPr>
              <w:t>Bezeichnung des Hauptvertrages</w:t>
            </w:r>
          </w:p>
        </w:tc>
        <w:tc>
          <w:tcPr>
            <w:tcW w:w="6571" w:type="dxa"/>
            <w:vAlign w:val="center"/>
          </w:tcPr>
          <w:p w14:paraId="448C5195" w14:textId="7B38ECA9" w:rsidR="00F4560E" w:rsidRPr="003B4E81" w:rsidRDefault="0087583A" w:rsidP="003B4E81">
            <w:pPr>
              <w:pStyle w:val="KBSFlietext"/>
              <w:rPr>
                <w:rFonts w:ascii="Arial" w:hAnsi="Arial" w:cs="Arial"/>
              </w:rPr>
            </w:pPr>
            <w:r>
              <w:rPr>
                <w:rFonts w:ascii="Arial" w:hAnsi="Arial" w:cs="Arial"/>
              </w:rPr>
              <w:t>Rahmenvertrag Wäscheversorgung für drei Reha-Kliniken in Bad Driburg</w:t>
            </w:r>
          </w:p>
        </w:tc>
      </w:tr>
      <w:tr w:rsidR="00F4560E" w14:paraId="70CCF467" w14:textId="77777777" w:rsidTr="00F24253">
        <w:tc>
          <w:tcPr>
            <w:tcW w:w="2943" w:type="dxa"/>
            <w:shd w:val="clear" w:color="auto" w:fill="C0C0C0"/>
          </w:tcPr>
          <w:p w14:paraId="082CF2F1" w14:textId="77777777" w:rsidR="00F4560E" w:rsidRPr="003B4E81" w:rsidRDefault="00F4560E" w:rsidP="003B4E81">
            <w:pPr>
              <w:pStyle w:val="KBSFlietext"/>
              <w:rPr>
                <w:rFonts w:ascii="Arial" w:hAnsi="Arial" w:cs="Arial"/>
              </w:rPr>
            </w:pPr>
            <w:r w:rsidRPr="003B4E81">
              <w:rPr>
                <w:rFonts w:ascii="Arial" w:hAnsi="Arial" w:cs="Arial"/>
              </w:rPr>
              <w:t>Vertragsschluss</w:t>
            </w:r>
          </w:p>
          <w:p w14:paraId="3F70C5F7" w14:textId="77777777" w:rsidR="00F4560E" w:rsidRPr="003B4E81" w:rsidRDefault="00F4560E" w:rsidP="003B4E81">
            <w:pPr>
              <w:pStyle w:val="KBSFlietext"/>
              <w:rPr>
                <w:rFonts w:ascii="Arial" w:hAnsi="Arial" w:cs="Arial"/>
              </w:rPr>
            </w:pPr>
            <w:r w:rsidRPr="003B4E81">
              <w:rPr>
                <w:rFonts w:ascii="Arial" w:hAnsi="Arial" w:cs="Arial"/>
              </w:rPr>
              <w:t>(Datum)</w:t>
            </w:r>
          </w:p>
        </w:tc>
        <w:tc>
          <w:tcPr>
            <w:tcW w:w="6571" w:type="dxa"/>
            <w:vAlign w:val="center"/>
          </w:tcPr>
          <w:p w14:paraId="64677A55" w14:textId="3DB2D243" w:rsidR="00F4560E" w:rsidRPr="003B4E81" w:rsidRDefault="0087583A" w:rsidP="003B4E81">
            <w:pPr>
              <w:pStyle w:val="KBSFlietext"/>
              <w:rPr>
                <w:rFonts w:ascii="Arial" w:hAnsi="Arial" w:cs="Arial"/>
              </w:rPr>
            </w:pPr>
            <w:r w:rsidRPr="0087583A">
              <w:rPr>
                <w:rFonts w:ascii="Arial" w:hAnsi="Arial" w:cs="Arial"/>
                <w:highlight w:val="yellow"/>
              </w:rPr>
              <w:t>(mit Zuschlagserteilung)</w:t>
            </w:r>
          </w:p>
        </w:tc>
      </w:tr>
    </w:tbl>
    <w:p w14:paraId="01C91858" w14:textId="77777777" w:rsidR="003B4E81" w:rsidRDefault="003B4E81" w:rsidP="003B4E81">
      <w:pPr>
        <w:pStyle w:val="KBSFlietext"/>
        <w:rPr>
          <w:highlight w:val="yellow"/>
        </w:rPr>
      </w:pPr>
    </w:p>
    <w:p w14:paraId="1AB7A470" w14:textId="77777777" w:rsidR="00F24253" w:rsidRPr="00F24253" w:rsidRDefault="00F24253" w:rsidP="00F24253">
      <w:pPr>
        <w:pStyle w:val="Paragraphenberschrift2"/>
      </w:pPr>
      <w:bookmarkStart w:id="3" w:name="_Toc36119894"/>
      <w:r w:rsidRPr="00F24253">
        <w:t>Dauer</w:t>
      </w:r>
      <w:bookmarkEnd w:id="3"/>
    </w:p>
    <w:p w14:paraId="122C2692" w14:textId="77777777" w:rsidR="00F24253" w:rsidRPr="00F24253" w:rsidRDefault="00F24253" w:rsidP="00F24253">
      <w:pPr>
        <w:pStyle w:val="KBSFlietext"/>
        <w:rPr>
          <w:lang w:eastAsia="en-US"/>
        </w:rPr>
      </w:pPr>
      <w:r w:rsidRPr="00F24253">
        <w:rPr>
          <w:lang w:eastAsia="en-US"/>
        </w:rPr>
        <w:t>Der hier vorliegende Vertrag endet spätestens mit der Beendigung des in § 1 (1) genannten Hauptvertrages.</w:t>
      </w:r>
    </w:p>
    <w:p w14:paraId="42D07D44" w14:textId="77777777" w:rsidR="00F24253" w:rsidRPr="00F24253" w:rsidRDefault="00F24253" w:rsidP="00F24253">
      <w:pPr>
        <w:spacing w:after="0" w:line="288" w:lineRule="auto"/>
        <w:rPr>
          <w:rFonts w:eastAsia="Calibri"/>
          <w:sz w:val="22"/>
          <w:szCs w:val="22"/>
          <w:highlight w:val="yellow"/>
          <w:lang w:eastAsia="en-US"/>
        </w:rPr>
      </w:pPr>
    </w:p>
    <w:p w14:paraId="53626574" w14:textId="77777777" w:rsidR="00F24253" w:rsidRPr="00F24253" w:rsidRDefault="00F24253" w:rsidP="00F24253">
      <w:pPr>
        <w:pStyle w:val="Paragraphenberschrift2"/>
      </w:pPr>
      <w:bookmarkStart w:id="4" w:name="_Toc36119895"/>
      <w:r w:rsidRPr="00F24253">
        <w:lastRenderedPageBreak/>
        <w:t>Fristlose Kündigung</w:t>
      </w:r>
      <w:bookmarkEnd w:id="4"/>
    </w:p>
    <w:p w14:paraId="00DB057C" w14:textId="77777777" w:rsidR="00F24253" w:rsidRPr="00F24253" w:rsidRDefault="00F24253" w:rsidP="00F24253">
      <w:pPr>
        <w:pStyle w:val="KBSFlietext"/>
        <w:rPr>
          <w:lang w:eastAsia="en-US"/>
        </w:rPr>
      </w:pPr>
      <w:r w:rsidRPr="00F24253">
        <w:rPr>
          <w:lang w:eastAsia="en-US"/>
        </w:rPr>
        <w:t>Das Recht zur fristlosen Kündigung aus wichtigem Grund bleibt hiervon unberührt.</w:t>
      </w:r>
    </w:p>
    <w:p w14:paraId="6D6E2090" w14:textId="77777777" w:rsidR="00F4560E" w:rsidRPr="00F4560E" w:rsidRDefault="00F4560E" w:rsidP="00804FAA">
      <w:pPr>
        <w:pStyle w:val="KBSFlietext"/>
        <w:spacing w:after="0"/>
        <w:rPr>
          <w:color w:val="000000"/>
          <w:szCs w:val="26"/>
        </w:rPr>
      </w:pPr>
    </w:p>
    <w:p w14:paraId="34E42F32" w14:textId="77777777" w:rsidR="00774377" w:rsidRDefault="00774377" w:rsidP="00774377">
      <w:pPr>
        <w:pStyle w:val="Paragraphenberschrift1"/>
      </w:pPr>
      <w:bookmarkStart w:id="5" w:name="_Toc36119896"/>
      <w:r>
        <w:t xml:space="preserve">Anlagen </w:t>
      </w:r>
      <w:r w:rsidRPr="00774377">
        <w:t>zum</w:t>
      </w:r>
      <w:r>
        <w:t xml:space="preserve"> Vertrag</w:t>
      </w:r>
      <w:bookmarkEnd w:id="5"/>
    </w:p>
    <w:p w14:paraId="30F37259" w14:textId="77777777" w:rsidR="00774377" w:rsidRDefault="00774377" w:rsidP="0084645C">
      <w:pPr>
        <w:pStyle w:val="KBSFlietext"/>
        <w:numPr>
          <w:ilvl w:val="0"/>
          <w:numId w:val="7"/>
        </w:numPr>
      </w:pPr>
      <w:r>
        <w:t>Sämtliche in diesem Vertrag erwähnten Anlagen werden Bestandteil des Vertrages und entfalten Rechtsbindung zwischen den Parteien.</w:t>
      </w:r>
    </w:p>
    <w:p w14:paraId="06768A5D" w14:textId="77777777" w:rsidR="00774377" w:rsidRDefault="00774377" w:rsidP="0084645C">
      <w:pPr>
        <w:pStyle w:val="KBSFlietext"/>
        <w:numPr>
          <w:ilvl w:val="0"/>
          <w:numId w:val="7"/>
        </w:numPr>
      </w:pPr>
      <w:r>
        <w:t xml:space="preserve">Änderungen der nachfolgend benannten Anlagen werden zwischen den Parteien rechtsverbindlich, sofern diese Anlagen der anderen Partei in Textform </w:t>
      </w:r>
      <w:proofErr w:type="spellStart"/>
      <w:r>
        <w:t>i.S.d</w:t>
      </w:r>
      <w:proofErr w:type="spellEnd"/>
      <w:r>
        <w:t xml:space="preserve">. § 126b BGB unter der Erklärung, dass es sich um eine Änderung des Vertrages handelt, mitgeteilt werden und die andere Partei nicht innerhalb von 14 Tagen in der Textform widerspricht. Im Übrigen greift </w:t>
      </w:r>
      <w:r w:rsidR="00A147FD">
        <w:t xml:space="preserve">§ </w:t>
      </w:r>
      <w:r w:rsidR="00107629">
        <w:t>18</w:t>
      </w:r>
      <w:r>
        <w:t xml:space="preserve"> Abs. 2 des Vertrages.</w:t>
      </w:r>
    </w:p>
    <w:tbl>
      <w:tblPr>
        <w:tblStyle w:val="Tabellenraster"/>
        <w:tblW w:w="0" w:type="auto"/>
        <w:tblInd w:w="42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68"/>
        <w:gridCol w:w="6350"/>
      </w:tblGrid>
      <w:tr w:rsidR="00774377" w14:paraId="4D7686B0" w14:textId="77777777" w:rsidTr="003E38CB">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0C0C0"/>
          </w:tcPr>
          <w:p w14:paraId="0CA6D6F3" w14:textId="77777777" w:rsidR="00774377" w:rsidRDefault="00774377" w:rsidP="003E38CB">
            <w:pPr>
              <w:pStyle w:val="KBSFlietext"/>
              <w:rPr>
                <w:rFonts w:ascii="Arial" w:hAnsi="Arial"/>
              </w:rPr>
            </w:pPr>
            <w:r w:rsidRPr="003E38CB">
              <w:rPr>
                <w:rFonts w:ascii="Arial" w:hAnsi="Arial"/>
              </w:rPr>
              <w:t xml:space="preserve">Benannte </w:t>
            </w:r>
            <w:bookmarkStart w:id="6" w:name="Anlagen"/>
            <w:r w:rsidRPr="003E38CB">
              <w:rPr>
                <w:rFonts w:ascii="Arial" w:hAnsi="Arial"/>
              </w:rPr>
              <w:t>Anlagen</w:t>
            </w:r>
            <w:bookmarkEnd w:id="6"/>
          </w:p>
          <w:p w14:paraId="28764D25" w14:textId="77777777" w:rsidR="00774377" w:rsidRDefault="00774377" w:rsidP="003E38CB">
            <w:pPr>
              <w:pStyle w:val="KBSFlietext"/>
              <w:rPr>
                <w:rFonts w:ascii="Arial" w:hAnsi="Arial"/>
              </w:rPr>
            </w:pPr>
          </w:p>
          <w:p w14:paraId="7790CE7D" w14:textId="758BBE83" w:rsidR="0087583A" w:rsidRPr="003E38CB" w:rsidRDefault="0087583A" w:rsidP="003E38CB">
            <w:pPr>
              <w:pStyle w:val="KBSFlietext"/>
              <w:rPr>
                <w:rFonts w:ascii="Arial" w:hAnsi="Arial"/>
              </w:rPr>
            </w:pPr>
            <w:r w:rsidRPr="0087583A">
              <w:rPr>
                <w:rFonts w:ascii="Arial" w:hAnsi="Arial"/>
                <w:highlight w:val="yellow"/>
              </w:rPr>
              <w:t>(diese werden nach Zuschlagserteilung mit dem Bieter ausgearbeitet)</w:t>
            </w:r>
          </w:p>
        </w:tc>
        <w:tc>
          <w:tcPr>
            <w:tcW w:w="635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94E83AE" w14:textId="77777777" w:rsidR="00774377" w:rsidRPr="0087583A" w:rsidRDefault="00774377" w:rsidP="0084645C">
            <w:pPr>
              <w:pStyle w:val="KBSFlietext"/>
              <w:numPr>
                <w:ilvl w:val="0"/>
                <w:numId w:val="8"/>
              </w:numPr>
              <w:rPr>
                <w:rFonts w:ascii="Arial" w:hAnsi="Arial"/>
              </w:rPr>
            </w:pPr>
            <w:r w:rsidRPr="0087583A">
              <w:rPr>
                <w:rFonts w:ascii="Arial" w:hAnsi="Arial"/>
              </w:rPr>
              <w:t>Anlage 1 Leistungsbeschreibung</w:t>
            </w:r>
          </w:p>
          <w:p w14:paraId="241E5DD7" w14:textId="6C39B634" w:rsidR="00774377" w:rsidRPr="0087583A" w:rsidRDefault="00774377" w:rsidP="0084645C">
            <w:pPr>
              <w:pStyle w:val="KBSFlietext"/>
              <w:numPr>
                <w:ilvl w:val="0"/>
                <w:numId w:val="8"/>
              </w:numPr>
              <w:rPr>
                <w:rFonts w:ascii="Arial" w:hAnsi="Arial"/>
              </w:rPr>
            </w:pPr>
            <w:r w:rsidRPr="0087583A">
              <w:rPr>
                <w:rFonts w:ascii="Arial" w:hAnsi="Arial"/>
              </w:rPr>
              <w:t>Anlage 2 Liste aller verarbeiteten Datenkategorien</w:t>
            </w:r>
            <w:r w:rsidR="0087583A" w:rsidRPr="0087583A">
              <w:rPr>
                <w:rFonts w:ascii="Arial" w:hAnsi="Arial"/>
              </w:rPr>
              <w:t xml:space="preserve"> </w:t>
            </w:r>
          </w:p>
          <w:p w14:paraId="3C02BA5A" w14:textId="77777777" w:rsidR="00774377" w:rsidRPr="0087583A" w:rsidRDefault="00774377" w:rsidP="0084645C">
            <w:pPr>
              <w:pStyle w:val="KBSFlietext"/>
              <w:numPr>
                <w:ilvl w:val="0"/>
                <w:numId w:val="8"/>
              </w:numPr>
              <w:rPr>
                <w:rFonts w:ascii="Arial" w:hAnsi="Arial"/>
              </w:rPr>
            </w:pPr>
            <w:r w:rsidRPr="0087583A">
              <w:rPr>
                <w:rFonts w:ascii="Arial" w:hAnsi="Arial"/>
              </w:rPr>
              <w:t>Anlage 3 Prozessbeschreibung</w:t>
            </w:r>
          </w:p>
          <w:p w14:paraId="4FB3DFD8" w14:textId="77777777" w:rsidR="00774377" w:rsidRPr="003E38CB" w:rsidRDefault="00774377" w:rsidP="0084645C">
            <w:pPr>
              <w:pStyle w:val="KBSFlietext"/>
              <w:numPr>
                <w:ilvl w:val="0"/>
                <w:numId w:val="8"/>
              </w:numPr>
              <w:rPr>
                <w:rFonts w:ascii="Arial" w:hAnsi="Arial"/>
              </w:rPr>
            </w:pPr>
            <w:r w:rsidRPr="0087583A">
              <w:rPr>
                <w:rFonts w:ascii="Arial" w:hAnsi="Arial"/>
              </w:rPr>
              <w:t>Anlage</w:t>
            </w:r>
            <w:r w:rsidRPr="003E38CB">
              <w:rPr>
                <w:rFonts w:ascii="Arial" w:hAnsi="Arial"/>
              </w:rPr>
              <w:t xml:space="preserve"> 4 Liste aller berechtigten Personen </w:t>
            </w:r>
          </w:p>
          <w:p w14:paraId="429F3071" w14:textId="77777777" w:rsidR="00774377" w:rsidRPr="003E38CB" w:rsidRDefault="00774377" w:rsidP="0084645C">
            <w:pPr>
              <w:pStyle w:val="KBSFlietext"/>
              <w:numPr>
                <w:ilvl w:val="0"/>
                <w:numId w:val="8"/>
              </w:numPr>
              <w:rPr>
                <w:rFonts w:ascii="Arial" w:hAnsi="Arial"/>
              </w:rPr>
            </w:pPr>
            <w:r w:rsidRPr="003E38CB">
              <w:rPr>
                <w:rFonts w:ascii="Arial" w:hAnsi="Arial"/>
              </w:rPr>
              <w:t>Anlage 5 Sicherheit der Verarbeitung</w:t>
            </w:r>
          </w:p>
          <w:p w14:paraId="70124A1F" w14:textId="77777777" w:rsidR="00774377" w:rsidRPr="003E38CB" w:rsidRDefault="00774377" w:rsidP="0084645C">
            <w:pPr>
              <w:pStyle w:val="KBSFlietext"/>
              <w:numPr>
                <w:ilvl w:val="0"/>
                <w:numId w:val="8"/>
              </w:numPr>
              <w:rPr>
                <w:rFonts w:ascii="Arial" w:hAnsi="Arial"/>
              </w:rPr>
            </w:pPr>
            <w:r w:rsidRPr="003E38CB">
              <w:rPr>
                <w:rFonts w:ascii="Arial" w:hAnsi="Arial"/>
              </w:rPr>
              <w:t>Anlage 6 Datenschutzbeauftragte</w:t>
            </w:r>
          </w:p>
          <w:p w14:paraId="08B276C2" w14:textId="77777777" w:rsidR="00774377" w:rsidRPr="003E38CB" w:rsidRDefault="00774377" w:rsidP="0084645C">
            <w:pPr>
              <w:pStyle w:val="KBSFlietext"/>
              <w:numPr>
                <w:ilvl w:val="0"/>
                <w:numId w:val="8"/>
              </w:numPr>
              <w:rPr>
                <w:rFonts w:ascii="Arial" w:hAnsi="Arial"/>
              </w:rPr>
            </w:pPr>
            <w:r w:rsidRPr="003E38CB">
              <w:rPr>
                <w:rFonts w:ascii="Arial" w:hAnsi="Arial"/>
              </w:rPr>
              <w:t>Anlage 7 Liste aller Unterauftragnehmer</w:t>
            </w:r>
          </w:p>
          <w:p w14:paraId="4182AEBE" w14:textId="77777777" w:rsidR="00774377" w:rsidRPr="003E38CB" w:rsidRDefault="00774377" w:rsidP="0084645C">
            <w:pPr>
              <w:pStyle w:val="KBSFlietext"/>
              <w:numPr>
                <w:ilvl w:val="0"/>
                <w:numId w:val="8"/>
              </w:numPr>
              <w:rPr>
                <w:rFonts w:ascii="Arial" w:hAnsi="Arial"/>
              </w:rPr>
            </w:pPr>
            <w:r w:rsidRPr="003E38CB">
              <w:rPr>
                <w:rFonts w:ascii="Arial" w:hAnsi="Arial"/>
              </w:rPr>
              <w:t>Anlage 8 Regelung zur Wahrung der Verschwiegenheit</w:t>
            </w:r>
          </w:p>
        </w:tc>
      </w:tr>
    </w:tbl>
    <w:p w14:paraId="5719FBB5" w14:textId="77777777" w:rsidR="00774377" w:rsidRDefault="00774377" w:rsidP="00774377">
      <w:pPr>
        <w:rPr>
          <w:rFonts w:eastAsiaTheme="minorHAnsi" w:cstheme="minorBidi"/>
          <w:sz w:val="22"/>
          <w:szCs w:val="22"/>
          <w:lang w:eastAsia="en-US"/>
        </w:rPr>
      </w:pPr>
    </w:p>
    <w:p w14:paraId="1ADA2C91" w14:textId="77777777" w:rsidR="003E38CB" w:rsidRPr="003E38CB" w:rsidRDefault="003E38CB" w:rsidP="003E38CB">
      <w:pPr>
        <w:pStyle w:val="Paragraphenberschrift1"/>
      </w:pPr>
      <w:bookmarkStart w:id="7" w:name="_Toc36119897"/>
      <w:r w:rsidRPr="003E38CB">
        <w:t>Art und Zweck der Verarbeitung, Art der personenbezogenen Daten sowie Kategorien betroffener Personen</w:t>
      </w:r>
      <w:bookmarkEnd w:id="7"/>
    </w:p>
    <w:p w14:paraId="3EEC7A09" w14:textId="77777777" w:rsidR="003E38CB" w:rsidRPr="003E38CB" w:rsidRDefault="003E38CB" w:rsidP="003E38CB">
      <w:pPr>
        <w:pStyle w:val="KBSFlietext"/>
      </w:pPr>
      <w:r w:rsidRPr="003E38CB">
        <w:t>Der Zweck und die Form der Datenverarbeitung, die der Auftragnehmer für den Auftraggeber vornimmt, sowie die Art der personenbezogenen Daten und die Kategorien der betroffenen Personen, sind in folgenden Anlagen aufgeführt:</w:t>
      </w:r>
    </w:p>
    <w:p w14:paraId="1112906D" w14:textId="77777777" w:rsidR="003E38CB" w:rsidRPr="003E38CB" w:rsidRDefault="003E38CB" w:rsidP="0084645C">
      <w:pPr>
        <w:pStyle w:val="KBSFlietext"/>
        <w:numPr>
          <w:ilvl w:val="0"/>
          <w:numId w:val="10"/>
        </w:numPr>
        <w:spacing w:line="240" w:lineRule="auto"/>
        <w:rPr>
          <w:color w:val="000000"/>
          <w:szCs w:val="26"/>
        </w:rPr>
      </w:pPr>
      <w:r w:rsidRPr="003E38CB">
        <w:rPr>
          <w:color w:val="000000"/>
          <w:szCs w:val="26"/>
        </w:rPr>
        <w:t>Leistungsbeschreibung:</w:t>
      </w:r>
      <w:r w:rsidRPr="003E38CB">
        <w:rPr>
          <w:color w:val="000000"/>
          <w:szCs w:val="26"/>
        </w:rPr>
        <w:tab/>
      </w:r>
      <w:r w:rsidRPr="003E38CB">
        <w:rPr>
          <w:color w:val="000000"/>
          <w:szCs w:val="26"/>
        </w:rPr>
        <w:tab/>
      </w:r>
      <w:r w:rsidRPr="003E38CB">
        <w:rPr>
          <w:color w:val="000000"/>
          <w:szCs w:val="26"/>
        </w:rPr>
        <w:tab/>
      </w:r>
      <w:r w:rsidRPr="003E38CB">
        <w:rPr>
          <w:color w:val="000000"/>
          <w:szCs w:val="26"/>
        </w:rPr>
        <w:tab/>
      </w:r>
      <w:r w:rsidRPr="003E38CB">
        <w:rPr>
          <w:color w:val="000000"/>
          <w:szCs w:val="26"/>
        </w:rPr>
        <w:tab/>
      </w:r>
      <w:r w:rsidRPr="003E38CB">
        <w:rPr>
          <w:color w:val="000000"/>
          <w:szCs w:val="26"/>
          <w:u w:val="single"/>
        </w:rPr>
        <w:t>Anlage 1</w:t>
      </w:r>
    </w:p>
    <w:p w14:paraId="103B6152" w14:textId="77777777" w:rsidR="003E38CB" w:rsidRPr="003E38CB" w:rsidRDefault="003E38CB" w:rsidP="0084645C">
      <w:pPr>
        <w:pStyle w:val="KBSFlietext"/>
        <w:numPr>
          <w:ilvl w:val="0"/>
          <w:numId w:val="10"/>
        </w:numPr>
        <w:spacing w:line="240" w:lineRule="auto"/>
        <w:rPr>
          <w:color w:val="000000"/>
          <w:szCs w:val="26"/>
          <w:u w:val="single"/>
        </w:rPr>
      </w:pPr>
      <w:r w:rsidRPr="003E38CB">
        <w:rPr>
          <w:color w:val="000000"/>
          <w:szCs w:val="26"/>
        </w:rPr>
        <w:t xml:space="preserve">Liste der verarbeiteten Datenkategorien: </w:t>
      </w:r>
      <w:r w:rsidRPr="003E38CB">
        <w:rPr>
          <w:color w:val="000000"/>
          <w:szCs w:val="26"/>
        </w:rPr>
        <w:tab/>
      </w:r>
      <w:r w:rsidRPr="003E38CB">
        <w:rPr>
          <w:color w:val="000000"/>
          <w:szCs w:val="26"/>
        </w:rPr>
        <w:tab/>
      </w:r>
      <w:r w:rsidRPr="003E38CB">
        <w:rPr>
          <w:color w:val="000000"/>
          <w:szCs w:val="26"/>
        </w:rPr>
        <w:tab/>
      </w:r>
      <w:r w:rsidRPr="003E38CB">
        <w:rPr>
          <w:color w:val="000000"/>
          <w:szCs w:val="26"/>
          <w:u w:val="single"/>
        </w:rPr>
        <w:t>Anlage 2</w:t>
      </w:r>
    </w:p>
    <w:p w14:paraId="51113159" w14:textId="77777777" w:rsidR="003E38CB" w:rsidRPr="003E38CB" w:rsidRDefault="003E38CB" w:rsidP="0084645C">
      <w:pPr>
        <w:pStyle w:val="KBSFlietext"/>
        <w:numPr>
          <w:ilvl w:val="0"/>
          <w:numId w:val="10"/>
        </w:numPr>
        <w:spacing w:line="240" w:lineRule="auto"/>
        <w:rPr>
          <w:color w:val="000000"/>
          <w:szCs w:val="26"/>
        </w:rPr>
      </w:pPr>
      <w:r w:rsidRPr="003E38CB">
        <w:rPr>
          <w:color w:val="000000"/>
          <w:szCs w:val="26"/>
        </w:rPr>
        <w:t>Prozessbeschreibung:</w:t>
      </w:r>
      <w:r w:rsidRPr="003E38CB">
        <w:rPr>
          <w:color w:val="000000"/>
          <w:szCs w:val="26"/>
        </w:rPr>
        <w:tab/>
      </w:r>
      <w:r w:rsidRPr="003E38CB">
        <w:rPr>
          <w:color w:val="000000"/>
          <w:szCs w:val="26"/>
        </w:rPr>
        <w:tab/>
      </w:r>
      <w:r w:rsidRPr="003E38CB">
        <w:rPr>
          <w:color w:val="000000"/>
          <w:szCs w:val="26"/>
        </w:rPr>
        <w:tab/>
      </w:r>
      <w:r w:rsidRPr="003E38CB">
        <w:rPr>
          <w:color w:val="000000"/>
          <w:szCs w:val="26"/>
        </w:rPr>
        <w:tab/>
      </w:r>
      <w:r w:rsidRPr="003E38CB">
        <w:rPr>
          <w:color w:val="000000"/>
          <w:szCs w:val="26"/>
        </w:rPr>
        <w:tab/>
      </w:r>
      <w:r w:rsidRPr="003E38CB">
        <w:rPr>
          <w:color w:val="000000"/>
          <w:szCs w:val="26"/>
          <w:u w:val="single"/>
        </w:rPr>
        <w:t>Anlage 3</w:t>
      </w:r>
    </w:p>
    <w:p w14:paraId="1B9F03C4" w14:textId="77777777" w:rsidR="00F4560E" w:rsidRDefault="00F4560E" w:rsidP="00804FAA">
      <w:pPr>
        <w:pStyle w:val="KBSFlietext"/>
        <w:spacing w:after="0"/>
        <w:rPr>
          <w:color w:val="000000"/>
          <w:szCs w:val="26"/>
        </w:rPr>
      </w:pPr>
    </w:p>
    <w:p w14:paraId="3E604747" w14:textId="77777777" w:rsidR="003E38CB" w:rsidRPr="003E38CB" w:rsidRDefault="003E38CB" w:rsidP="003E38CB">
      <w:pPr>
        <w:pStyle w:val="Paragraphenberschrift1"/>
      </w:pPr>
      <w:bookmarkStart w:id="8" w:name="_Toc36119898"/>
      <w:r w:rsidRPr="003E38CB">
        <w:t>Ort der Durchführung der Datenverarbeitung</w:t>
      </w:r>
      <w:bookmarkEnd w:id="8"/>
    </w:p>
    <w:p w14:paraId="0E9B36CD" w14:textId="77777777" w:rsidR="003E38CB" w:rsidRPr="003E38CB" w:rsidRDefault="003E38CB" w:rsidP="009061DC">
      <w:pPr>
        <w:pStyle w:val="KBSFlietext"/>
        <w:rPr>
          <w:lang w:eastAsia="en-US"/>
        </w:rPr>
      </w:pPr>
      <w:r w:rsidRPr="003E38CB">
        <w:rPr>
          <w:lang w:eastAsia="en-US"/>
        </w:rPr>
        <w:t>Alle Datenverarbeitungstätigkeiten werden ausschließlich innerhalb eines Mitgliedstaats der Europäischen Union oder in einem anderen Vertragsstaat des Abkommens über den Europäischen Wirtschaftsraums durchgeführt.</w:t>
      </w:r>
    </w:p>
    <w:p w14:paraId="73921F4D" w14:textId="77777777" w:rsidR="003E38CB" w:rsidRPr="003E38CB" w:rsidRDefault="003E38CB" w:rsidP="003E38CB">
      <w:pPr>
        <w:spacing w:after="0" w:line="288" w:lineRule="auto"/>
        <w:rPr>
          <w:rFonts w:eastAsia="Calibri"/>
          <w:sz w:val="22"/>
          <w:szCs w:val="22"/>
          <w:lang w:eastAsia="en-US"/>
        </w:rPr>
      </w:pPr>
    </w:p>
    <w:p w14:paraId="47C7BC17" w14:textId="77777777" w:rsidR="009061DC" w:rsidRPr="009061DC" w:rsidRDefault="009061DC" w:rsidP="009061DC">
      <w:pPr>
        <w:pStyle w:val="Paragraphenberschrift1"/>
      </w:pPr>
      <w:bookmarkStart w:id="9" w:name="_Toc36119899"/>
      <w:r w:rsidRPr="009061DC">
        <w:t>Technisch-organisatorische Maßnahmen</w:t>
      </w:r>
      <w:bookmarkEnd w:id="9"/>
    </w:p>
    <w:p w14:paraId="5487A694" w14:textId="77777777" w:rsidR="009061DC" w:rsidRPr="009061DC" w:rsidRDefault="009061DC" w:rsidP="0084645C">
      <w:pPr>
        <w:pStyle w:val="KBSFlietext"/>
        <w:numPr>
          <w:ilvl w:val="0"/>
          <w:numId w:val="11"/>
        </w:numPr>
        <w:rPr>
          <w:lang w:eastAsia="en-US"/>
        </w:rPr>
      </w:pPr>
      <w:r w:rsidRPr="009061DC">
        <w:rPr>
          <w:lang w:eastAsia="en-US"/>
        </w:rPr>
        <w:t>Der Auftragnehmer hat die Umsetzung der im Vorfeld der Auftragsvergabe dargelegten und erforderlichen technischen und organisatorischen Maßnahmen vor Beginn der Verarbeitung, insbesondere hinsichtlich der konkreten Auftragsdurchführung zu dokumentieren und dem Auftraggeber zur Prüfung zu übergeben. Bei Akzeptanz durch den Auftraggeber werden die dokumentierten Maßnahmen Grundlage des Auftrags. Soweit die Prüfung/ein Audit des Auftraggebers einen Anpassungsbedarf ergibt, ist dieser einvernehmlich umzusetzen.</w:t>
      </w:r>
    </w:p>
    <w:p w14:paraId="730E6F01" w14:textId="77777777" w:rsidR="009061DC" w:rsidRPr="009061DC" w:rsidRDefault="009061DC" w:rsidP="0084645C">
      <w:pPr>
        <w:pStyle w:val="KBSFlietext"/>
        <w:numPr>
          <w:ilvl w:val="0"/>
          <w:numId w:val="11"/>
        </w:numPr>
        <w:rPr>
          <w:lang w:eastAsia="en-US"/>
        </w:rPr>
      </w:pPr>
      <w:r w:rsidRPr="009061DC">
        <w:rPr>
          <w:lang w:eastAsia="en-US"/>
        </w:rPr>
        <w:t xml:space="preserve">Der Auftragnehmer hat die Sicherheit gemäß der </w:t>
      </w:r>
      <w:r w:rsidR="00BB40A7">
        <w:rPr>
          <w:lang w:eastAsia="en-US"/>
        </w:rPr>
        <w:t>Art</w:t>
      </w:r>
      <w:r w:rsidRPr="009061DC">
        <w:rPr>
          <w:lang w:eastAsia="en-US"/>
        </w:rPr>
        <w:t xml:space="preserve">. 28 Abs. 3 c), 32 </w:t>
      </w:r>
      <w:r w:rsidR="00BB40A7">
        <w:rPr>
          <w:lang w:eastAsia="en-US"/>
        </w:rPr>
        <w:t>DSGVO</w:t>
      </w:r>
      <w:r w:rsidRPr="009061DC">
        <w:rPr>
          <w:lang w:eastAsia="en-US"/>
        </w:rPr>
        <w:t xml:space="preserve"> insbesondere in Verbindung mit Art. 5 Abs. 1, Abs. 2 </w:t>
      </w:r>
      <w:r w:rsidR="00BB40A7">
        <w:rPr>
          <w:lang w:eastAsia="en-US"/>
        </w:rPr>
        <w:t>DSGVO</w:t>
      </w:r>
      <w:r w:rsidRPr="009061DC">
        <w:rPr>
          <w:lang w:eastAsia="en-US"/>
        </w:rPr>
        <w:t xml:space="preserve">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rsidR="00BB40A7">
        <w:rPr>
          <w:lang w:eastAsia="en-US"/>
        </w:rPr>
        <w:t>DSGVO</w:t>
      </w:r>
      <w:r w:rsidRPr="009061DC">
        <w:rPr>
          <w:lang w:eastAsia="en-US"/>
        </w:rPr>
        <w:t xml:space="preserve"> zu berücksichtigen.</w:t>
      </w:r>
    </w:p>
    <w:p w14:paraId="0BC56124" w14:textId="77777777" w:rsidR="009061DC" w:rsidRPr="009061DC" w:rsidRDefault="009061DC" w:rsidP="0084645C">
      <w:pPr>
        <w:pStyle w:val="KBSFlietext"/>
        <w:numPr>
          <w:ilvl w:val="0"/>
          <w:numId w:val="11"/>
        </w:numPr>
        <w:rPr>
          <w:lang w:eastAsia="en-US"/>
        </w:rPr>
      </w:pPr>
      <w:r w:rsidRPr="009061DC">
        <w:rPr>
          <w:lang w:eastAsia="en-US"/>
        </w:rPr>
        <w:t>Die Maßnahmen sind in der Anlage 5 zu dokumentieren.</w:t>
      </w:r>
    </w:p>
    <w:p w14:paraId="2E2C6B96" w14:textId="77777777" w:rsidR="009061DC" w:rsidRPr="009061DC" w:rsidRDefault="009061DC" w:rsidP="0084645C">
      <w:pPr>
        <w:pStyle w:val="KBSFlietext"/>
        <w:numPr>
          <w:ilvl w:val="0"/>
          <w:numId w:val="11"/>
        </w:numPr>
        <w:rPr>
          <w:lang w:eastAsia="en-US"/>
        </w:rPr>
      </w:pPr>
      <w:r w:rsidRPr="009061DC">
        <w:rPr>
          <w:lang w:eastAsia="en-US"/>
        </w:rPr>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zu dokumentieren.</w:t>
      </w:r>
    </w:p>
    <w:p w14:paraId="7928143C" w14:textId="77777777" w:rsidR="009061DC" w:rsidRPr="009061DC" w:rsidRDefault="009061DC" w:rsidP="0084645C">
      <w:pPr>
        <w:pStyle w:val="KBSFlietext"/>
        <w:numPr>
          <w:ilvl w:val="0"/>
          <w:numId w:val="11"/>
        </w:numPr>
        <w:rPr>
          <w:lang w:eastAsia="en-US"/>
        </w:rPr>
      </w:pPr>
      <w:r w:rsidRPr="009061DC">
        <w:rPr>
          <w:lang w:eastAsia="en-US"/>
        </w:rPr>
        <w:t>Soweit die getroffenen Sicherheitsmaßnahmen den Anforderungen des Auftraggebers nicht oder nicht mehr genügen, benachrichtigt der Auftragnehmer den Auftraggeber unverzüglich.</w:t>
      </w:r>
    </w:p>
    <w:p w14:paraId="119D2B39" w14:textId="77777777" w:rsidR="003E38CB" w:rsidRDefault="003E38CB" w:rsidP="00804FAA">
      <w:pPr>
        <w:pStyle w:val="KBSFlietext"/>
        <w:spacing w:after="0"/>
        <w:rPr>
          <w:color w:val="000000"/>
          <w:szCs w:val="26"/>
        </w:rPr>
      </w:pPr>
    </w:p>
    <w:p w14:paraId="558FF310" w14:textId="77777777" w:rsidR="00E93319" w:rsidRPr="00E93319" w:rsidRDefault="00E93319" w:rsidP="00E93319">
      <w:pPr>
        <w:pStyle w:val="Paragraphenberschrift1"/>
      </w:pPr>
      <w:bookmarkStart w:id="10" w:name="_Toc36119900"/>
      <w:r w:rsidRPr="00E93319">
        <w:t>Betroffenenrechte</w:t>
      </w:r>
      <w:bookmarkEnd w:id="10"/>
    </w:p>
    <w:p w14:paraId="0E6C7FFC" w14:textId="77777777" w:rsidR="00F36369" w:rsidRDefault="00E93319" w:rsidP="00E93319">
      <w:pPr>
        <w:pStyle w:val="KBSFlietext"/>
        <w:numPr>
          <w:ilvl w:val="0"/>
          <w:numId w:val="23"/>
        </w:numPr>
        <w:rPr>
          <w:color w:val="000000"/>
          <w:szCs w:val="26"/>
        </w:rPr>
      </w:pPr>
      <w:r w:rsidRPr="00E93319">
        <w:rPr>
          <w:color w:val="000000"/>
          <w:szCs w:val="26"/>
        </w:rPr>
        <w:t xml:space="preserve">Der Auftragnehmer darf die Daten, die im Auftrag verarbeitet werden, nicht eigenmächtig, sondern nur nach dokumentierter Weisung des Auftraggebers berichtigen, löschen, übertragen oder deren Verarbeitung einschränken. </w:t>
      </w:r>
    </w:p>
    <w:p w14:paraId="7376B1D9" w14:textId="77777777" w:rsidR="00E93319" w:rsidRPr="00E93319" w:rsidRDefault="00F36369" w:rsidP="00E93319">
      <w:pPr>
        <w:pStyle w:val="KBSFlietext"/>
        <w:numPr>
          <w:ilvl w:val="0"/>
          <w:numId w:val="23"/>
        </w:numPr>
        <w:rPr>
          <w:color w:val="000000"/>
          <w:szCs w:val="26"/>
        </w:rPr>
      </w:pPr>
      <w:r w:rsidRPr="00F06F5A">
        <w:rPr>
          <w:lang w:val="de-AT"/>
        </w:rPr>
        <w:t xml:space="preserve">Wird ein Antrag auf Geltendmachung von betroffenen Rechten an den </w:t>
      </w:r>
      <w:r w:rsidRPr="00E93319">
        <w:rPr>
          <w:color w:val="000000"/>
          <w:szCs w:val="26"/>
        </w:rPr>
        <w:t xml:space="preserve">Auftragnehmer </w:t>
      </w:r>
      <w:r w:rsidRPr="00F06F5A">
        <w:rPr>
          <w:lang w:val="de-AT"/>
        </w:rPr>
        <w:t xml:space="preserve">gerichtet, so wird der </w:t>
      </w:r>
      <w:r w:rsidRPr="00E93319">
        <w:rPr>
          <w:color w:val="000000"/>
          <w:szCs w:val="26"/>
        </w:rPr>
        <w:t xml:space="preserve">Auftragnehmer </w:t>
      </w:r>
      <w:r w:rsidRPr="00F06F5A">
        <w:rPr>
          <w:lang w:val="de-AT"/>
        </w:rPr>
        <w:t xml:space="preserve">diesen Antrag unverzüglich in Textform an den </w:t>
      </w:r>
      <w:r>
        <w:t xml:space="preserve">Auftraggeber </w:t>
      </w:r>
      <w:r w:rsidRPr="00F06F5A">
        <w:rPr>
          <w:lang w:val="de-AT"/>
        </w:rPr>
        <w:t xml:space="preserve">weiterleiten und den Antragsteller </w:t>
      </w:r>
      <w:r>
        <w:rPr>
          <w:lang w:val="de-AT"/>
        </w:rPr>
        <w:t>hierüber informieren.</w:t>
      </w:r>
    </w:p>
    <w:p w14:paraId="2B91C0BA" w14:textId="77777777" w:rsidR="00B92A9C" w:rsidRDefault="00B92A9C" w:rsidP="00E93319">
      <w:pPr>
        <w:pStyle w:val="KBSFlietext"/>
        <w:numPr>
          <w:ilvl w:val="0"/>
          <w:numId w:val="23"/>
        </w:numPr>
        <w:rPr>
          <w:color w:val="000000"/>
          <w:szCs w:val="26"/>
        </w:rPr>
      </w:pPr>
      <w:r w:rsidRPr="00F06F5A">
        <w:rPr>
          <w:lang w:val="de-AT"/>
        </w:rPr>
        <w:t xml:space="preserve">Der </w:t>
      </w:r>
      <w:r w:rsidRPr="00E93319">
        <w:rPr>
          <w:color w:val="000000"/>
          <w:szCs w:val="26"/>
        </w:rPr>
        <w:t xml:space="preserve">Auftragnehmer </w:t>
      </w:r>
      <w:r w:rsidRPr="00F06F5A">
        <w:rPr>
          <w:lang w:val="de-AT"/>
        </w:rPr>
        <w:t xml:space="preserve">ergreift sämtliche technischen und organisatorischen Maßnahmen, damit der </w:t>
      </w:r>
      <w:r>
        <w:t>Auftraggeber</w:t>
      </w:r>
      <w:r w:rsidRPr="00F06F5A">
        <w:t xml:space="preserve"> </w:t>
      </w:r>
      <w:r w:rsidRPr="00F06F5A">
        <w:rPr>
          <w:lang w:val="de-AT"/>
        </w:rPr>
        <w:t xml:space="preserve">die Rechte der betroffenen Personen gemäß Kapitel III DSGVO innerhalb der gesetzlichen Fristen jederzeit erfüllen kann und überlässt dem </w:t>
      </w:r>
      <w:r>
        <w:t>Auftraggeber</w:t>
      </w:r>
      <w:r w:rsidRPr="00F06F5A">
        <w:t xml:space="preserve"> </w:t>
      </w:r>
      <w:r w:rsidRPr="00F06F5A">
        <w:rPr>
          <w:lang w:val="de-AT"/>
        </w:rPr>
        <w:t>zeitgerecht alle dafür notwendigen Informationen und Datensätze</w:t>
      </w:r>
    </w:p>
    <w:p w14:paraId="119B72D2" w14:textId="77777777" w:rsidR="00E93319" w:rsidRPr="00E93319" w:rsidRDefault="00E93319" w:rsidP="00E93319">
      <w:pPr>
        <w:pStyle w:val="KBSFlietext"/>
        <w:numPr>
          <w:ilvl w:val="0"/>
          <w:numId w:val="23"/>
        </w:numPr>
        <w:rPr>
          <w:color w:val="000000"/>
          <w:szCs w:val="26"/>
        </w:rPr>
      </w:pPr>
      <w:r w:rsidRPr="00E93319">
        <w:rPr>
          <w:color w:val="000000"/>
          <w:szCs w:val="26"/>
        </w:rPr>
        <w:t>Der Auftragnehmer ist verpflichtet, den Auftraggeber bei der Beantwortung von Anträgen von Betroffenen mit geeigneten technischen und organisatorischen Maßnahmen zu unterstützen, soweit es ihm rechtlich möglich ist.</w:t>
      </w:r>
    </w:p>
    <w:p w14:paraId="13908E33" w14:textId="77777777" w:rsidR="00E93319" w:rsidRPr="00F4560E" w:rsidRDefault="00E93319" w:rsidP="00804FAA">
      <w:pPr>
        <w:pStyle w:val="KBSFlietext"/>
        <w:spacing w:after="0"/>
        <w:rPr>
          <w:color w:val="000000"/>
          <w:szCs w:val="26"/>
        </w:rPr>
      </w:pPr>
    </w:p>
    <w:p w14:paraId="2BABFEF0" w14:textId="77777777" w:rsidR="00EC02EF" w:rsidRPr="00EC02EF" w:rsidRDefault="00EC02EF" w:rsidP="00EC02EF">
      <w:pPr>
        <w:pStyle w:val="Paragraphenberschrift1"/>
      </w:pPr>
      <w:bookmarkStart w:id="11" w:name="_Toc36119901"/>
      <w:r w:rsidRPr="00EC02EF">
        <w:t>Qualitätssicherung und Pflichten des Auftragnehmers</w:t>
      </w:r>
      <w:bookmarkEnd w:id="11"/>
    </w:p>
    <w:p w14:paraId="006010D0" w14:textId="77777777" w:rsidR="00EC02EF" w:rsidRPr="00EC02EF" w:rsidRDefault="00EC02EF" w:rsidP="00EC02EF">
      <w:pPr>
        <w:pStyle w:val="KBSFlietext"/>
        <w:rPr>
          <w:lang w:eastAsia="en-US"/>
        </w:rPr>
      </w:pPr>
      <w:r w:rsidRPr="00EC02EF">
        <w:rPr>
          <w:lang w:eastAsia="en-US"/>
        </w:rPr>
        <w:t xml:space="preserve">Der Auftragnehmer hat zusätzlich zu der Einhaltung der Regelungen dieses Auftrags gesetzliche Pflichten gemäß der </w:t>
      </w:r>
      <w:r w:rsidR="00BB40A7">
        <w:rPr>
          <w:lang w:eastAsia="en-US"/>
        </w:rPr>
        <w:t>Art</w:t>
      </w:r>
      <w:r w:rsidRPr="00EC02EF">
        <w:rPr>
          <w:lang w:eastAsia="en-US"/>
        </w:rPr>
        <w:t xml:space="preserve">. 28 bis 33 </w:t>
      </w:r>
      <w:r w:rsidR="00BB40A7">
        <w:rPr>
          <w:lang w:eastAsia="en-US"/>
        </w:rPr>
        <w:t>DSGVO</w:t>
      </w:r>
      <w:r w:rsidRPr="00EC02EF">
        <w:rPr>
          <w:lang w:eastAsia="en-US"/>
        </w:rPr>
        <w:t>; insofern gewährleistet er insbesondere die Einhaltung folgender Vorgaben:</w:t>
      </w:r>
    </w:p>
    <w:p w14:paraId="0071A3F4" w14:textId="77777777" w:rsidR="00EC02EF" w:rsidRPr="00EC02EF" w:rsidRDefault="00EC02EF" w:rsidP="00EC02EF">
      <w:pPr>
        <w:spacing w:after="0" w:line="288" w:lineRule="auto"/>
        <w:rPr>
          <w:rFonts w:eastAsia="Calibri"/>
          <w:sz w:val="22"/>
          <w:szCs w:val="22"/>
          <w:lang w:eastAsia="en-US"/>
        </w:rPr>
      </w:pPr>
    </w:p>
    <w:p w14:paraId="22AB7773" w14:textId="77777777" w:rsidR="00EC02EF" w:rsidRPr="00EC02EF" w:rsidRDefault="00EC02EF" w:rsidP="0084645C">
      <w:pPr>
        <w:pStyle w:val="KBSFlietext"/>
        <w:numPr>
          <w:ilvl w:val="0"/>
          <w:numId w:val="13"/>
        </w:numPr>
        <w:rPr>
          <w:lang w:eastAsia="en-US"/>
        </w:rPr>
      </w:pPr>
      <w:r w:rsidRPr="00EC02EF">
        <w:rPr>
          <w:lang w:eastAsia="en-US"/>
        </w:rPr>
        <w:t xml:space="preserve">Die schriftliche Bestellung eines Datenschutzbeauftragten, der seine Tätigkeit gemäß der </w:t>
      </w:r>
      <w:r w:rsidR="00BB40A7">
        <w:rPr>
          <w:lang w:eastAsia="en-US"/>
        </w:rPr>
        <w:t>Art</w:t>
      </w:r>
      <w:r w:rsidRPr="00EC02EF">
        <w:rPr>
          <w:lang w:eastAsia="en-US"/>
        </w:rPr>
        <w:t xml:space="preserve">. 38 und 39 </w:t>
      </w:r>
      <w:r w:rsidR="00BB40A7">
        <w:rPr>
          <w:lang w:eastAsia="en-US"/>
        </w:rPr>
        <w:t>DSGVO</w:t>
      </w:r>
      <w:r w:rsidRPr="00EC02EF">
        <w:rPr>
          <w:lang w:eastAsia="en-US"/>
        </w:rPr>
        <w:t xml:space="preserve"> ausübt und dessen Kontaktdaten in Anlage 6 eingepflegt sind. Ein Wechsel des Datenschutzbeauftragten ist dem Auftraggeber unverzüglich mitzuteilen.</w:t>
      </w:r>
    </w:p>
    <w:p w14:paraId="27123448" w14:textId="77777777" w:rsidR="00EC02EF" w:rsidRPr="00EC02EF" w:rsidRDefault="00EC02EF" w:rsidP="00EC02EF">
      <w:pPr>
        <w:spacing w:after="0" w:line="288" w:lineRule="auto"/>
        <w:ind w:left="397" w:hanging="397"/>
        <w:rPr>
          <w:rFonts w:eastAsia="Calibri"/>
          <w:sz w:val="22"/>
          <w:szCs w:val="22"/>
          <w:lang w:eastAsia="en-US"/>
        </w:rPr>
      </w:pPr>
    </w:p>
    <w:p w14:paraId="006C817B" w14:textId="77777777" w:rsidR="00EC02EF" w:rsidRPr="00EC02EF" w:rsidRDefault="00171DA5" w:rsidP="00235534">
      <w:pPr>
        <w:pStyle w:val="KBSFlietext"/>
        <w:numPr>
          <w:ilvl w:val="0"/>
          <w:numId w:val="13"/>
        </w:numPr>
        <w:rPr>
          <w:lang w:eastAsia="en-US"/>
        </w:rPr>
      </w:pPr>
      <w:r>
        <w:rPr>
          <w:lang w:eastAsia="en-US"/>
        </w:rPr>
        <w:t xml:space="preserve">Der </w:t>
      </w:r>
      <w:r w:rsidRPr="00EC02EF">
        <w:rPr>
          <w:lang w:eastAsia="en-US"/>
        </w:rPr>
        <w:t>Auftragnehmer</w:t>
      </w:r>
      <w:r>
        <w:rPr>
          <w:lang w:eastAsia="en-US"/>
        </w:rPr>
        <w:t xml:space="preserve"> verpflichtet sich alle notwendigen Maßnahmen zur </w:t>
      </w:r>
      <w:r w:rsidR="00EC02EF" w:rsidRPr="00EC02EF">
        <w:rPr>
          <w:lang w:eastAsia="en-US"/>
        </w:rPr>
        <w:t xml:space="preserve">Wahrung der Vertraulichkeit gemäß der </w:t>
      </w:r>
      <w:r w:rsidR="00BB40A7">
        <w:rPr>
          <w:lang w:eastAsia="en-US"/>
        </w:rPr>
        <w:t>Art</w:t>
      </w:r>
      <w:r w:rsidR="00EC02EF" w:rsidRPr="00EC02EF">
        <w:rPr>
          <w:lang w:eastAsia="en-US"/>
        </w:rPr>
        <w:t xml:space="preserve">. 28 Abs. 3 b), 29, 32 Abs. 4 </w:t>
      </w:r>
      <w:r w:rsidR="00BB40A7">
        <w:rPr>
          <w:lang w:eastAsia="en-US"/>
        </w:rPr>
        <w:t>DSGVO</w:t>
      </w:r>
      <w:r>
        <w:rPr>
          <w:lang w:eastAsia="en-US"/>
        </w:rPr>
        <w:t xml:space="preserve"> </w:t>
      </w:r>
      <w:r w:rsidR="00235534">
        <w:rPr>
          <w:lang w:eastAsia="en-US"/>
        </w:rPr>
        <w:t>umzusetzen</w:t>
      </w:r>
      <w:r w:rsidR="00EC02EF" w:rsidRPr="00EC02EF">
        <w:rPr>
          <w:lang w:eastAsia="en-US"/>
        </w:rPr>
        <w:t>. Er setzt bei der Durchführung der Arbeiten nur Beschäftigte ein, die auf die Vertraulichkeit verpflichtet und zuvor mit den für sie relevanten Bestimmungen zum Datenschutz vertraut gemacht wurden.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w:t>
      </w:r>
    </w:p>
    <w:p w14:paraId="5DAFFE8F" w14:textId="77777777" w:rsidR="00EC02EF" w:rsidRPr="00EC02EF" w:rsidRDefault="00EC02EF" w:rsidP="00235534">
      <w:pPr>
        <w:pStyle w:val="KBSFlietext"/>
        <w:numPr>
          <w:ilvl w:val="0"/>
          <w:numId w:val="13"/>
        </w:numPr>
        <w:rPr>
          <w:lang w:eastAsia="en-US"/>
        </w:rPr>
      </w:pPr>
      <w:r w:rsidRPr="00EC02EF">
        <w:rPr>
          <w:lang w:eastAsia="en-US"/>
        </w:rPr>
        <w:t xml:space="preserve">Der Auftragnehmer führt ebenfalls für die Verarbeitung ein Verzeichnis der bei ihm stattfindenden Verarbeitungstätigkeiten </w:t>
      </w:r>
      <w:proofErr w:type="spellStart"/>
      <w:r w:rsidRPr="00EC02EF">
        <w:rPr>
          <w:lang w:eastAsia="en-US"/>
        </w:rPr>
        <w:t>i.S.d</w:t>
      </w:r>
      <w:proofErr w:type="spellEnd"/>
      <w:r w:rsidRPr="00EC02EF">
        <w:rPr>
          <w:lang w:eastAsia="en-US"/>
        </w:rPr>
        <w:t xml:space="preserve">. Art. 30 </w:t>
      </w:r>
      <w:r w:rsidR="00BB40A7">
        <w:rPr>
          <w:lang w:eastAsia="en-US"/>
        </w:rPr>
        <w:t>DSGVO</w:t>
      </w:r>
      <w:r w:rsidRPr="00EC02EF">
        <w:rPr>
          <w:lang w:eastAsia="en-US"/>
        </w:rPr>
        <w:t xml:space="preserve">. Er stellt auf Anforderung dem Auftraggeber die für die Übersicht nach Art. 30 </w:t>
      </w:r>
      <w:r w:rsidR="00BB40A7">
        <w:rPr>
          <w:lang w:eastAsia="en-US"/>
        </w:rPr>
        <w:t>DSGVO</w:t>
      </w:r>
      <w:r w:rsidRPr="00EC02EF">
        <w:rPr>
          <w:lang w:eastAsia="en-US"/>
        </w:rPr>
        <w:t xml:space="preserve"> notwendigen Angaben zur Verfügung. Des Weiteren stellt er das Verzeichnis auf Anfrage der Aufsichtsbehörde zur Verfügung.</w:t>
      </w:r>
    </w:p>
    <w:p w14:paraId="43C59A9A" w14:textId="77777777" w:rsidR="00EC02EF" w:rsidRPr="00EC02EF" w:rsidRDefault="00EC02EF" w:rsidP="00235534">
      <w:pPr>
        <w:pStyle w:val="KBSFlietext"/>
        <w:numPr>
          <w:ilvl w:val="0"/>
          <w:numId w:val="13"/>
        </w:numPr>
        <w:rPr>
          <w:lang w:eastAsia="en-US"/>
        </w:rPr>
      </w:pPr>
      <w:r w:rsidRPr="00EC02EF">
        <w:rPr>
          <w:lang w:eastAsia="en-US"/>
        </w:rPr>
        <w:t>Der Auftraggeber und der Auftragnehmer arbeiten auf Anfrage mit der Aufsichtsbehörde bei der Erfüllung ihrer Aufgaben zusammen.</w:t>
      </w:r>
    </w:p>
    <w:p w14:paraId="0EC8E568" w14:textId="77777777" w:rsidR="00EC02EF" w:rsidRPr="00EC02EF" w:rsidRDefault="00EC02EF" w:rsidP="00235534">
      <w:pPr>
        <w:pStyle w:val="KBSFlietext"/>
        <w:numPr>
          <w:ilvl w:val="0"/>
          <w:numId w:val="13"/>
        </w:numPr>
        <w:rPr>
          <w:lang w:eastAsia="en-US"/>
        </w:rPr>
      </w:pPr>
      <w:r w:rsidRPr="00EC02EF">
        <w:rPr>
          <w:lang w:eastAsia="en-US"/>
        </w:rPr>
        <w:t>Die unverzügliche Information des Auftraggebers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14:paraId="4C1589FE" w14:textId="77777777" w:rsidR="00EC02EF" w:rsidRPr="00EC02EF" w:rsidRDefault="00EC02EF" w:rsidP="00235534">
      <w:pPr>
        <w:pStyle w:val="KBSFlietext"/>
        <w:numPr>
          <w:ilvl w:val="0"/>
          <w:numId w:val="13"/>
        </w:numPr>
        <w:rPr>
          <w:lang w:eastAsia="en-US"/>
        </w:rPr>
      </w:pPr>
      <w:r w:rsidRPr="00EC02EF">
        <w:rPr>
          <w:lang w:eastAsia="en-US"/>
        </w:rPr>
        <w:t xml:space="preserve">Der Auftragnehmer ist verpflichtet, sämtliche Informationen bezogen auf Art. 28 </w:t>
      </w:r>
      <w:r w:rsidR="00BB40A7">
        <w:rPr>
          <w:lang w:eastAsia="en-US"/>
        </w:rPr>
        <w:t>DSGVO</w:t>
      </w:r>
      <w:r w:rsidRPr="00EC02EF">
        <w:rPr>
          <w:lang w:eastAsia="en-US"/>
        </w:rPr>
        <w:t xml:space="preserve"> dem Auftraggeber zur Verfügung zu stellen, sofern der Auftraggeber diese in Textform (§ 126b BGB) oder in Schriftform (§ 126 BGB)</w:t>
      </w:r>
      <w:r w:rsidRPr="00EC02EF">
        <w:rPr>
          <w:color w:val="FF0000"/>
          <w:lang w:eastAsia="en-US"/>
        </w:rPr>
        <w:t xml:space="preserve"> </w:t>
      </w:r>
      <w:r w:rsidRPr="00EC02EF">
        <w:rPr>
          <w:lang w:eastAsia="en-US"/>
        </w:rPr>
        <w:t>abfragt und dem Auftragnehmer dieses rechtlich und tatsächlich möglich ist.</w:t>
      </w:r>
    </w:p>
    <w:p w14:paraId="715BAC7D" w14:textId="77777777" w:rsidR="00EC02EF" w:rsidRPr="00EC02EF" w:rsidRDefault="00EC02EF" w:rsidP="00235534">
      <w:pPr>
        <w:pStyle w:val="KBSFlietext"/>
        <w:numPr>
          <w:ilvl w:val="0"/>
          <w:numId w:val="13"/>
        </w:numPr>
        <w:rPr>
          <w:lang w:eastAsia="en-US"/>
        </w:rPr>
      </w:pPr>
      <w:r w:rsidRPr="00EC02EF">
        <w:rPr>
          <w:lang w:eastAsia="en-US"/>
        </w:rPr>
        <w:t>Soweit der Auftraggeber seinerseits einer Kontrolle der Datenschutzaufsicht, einem Ordnungswidrigkeits- oder Strafverfahren, dem Haftungsanspruch einer betroffenen Person oder eines Dritten oder einem anderen Anspruch im Zusammenhang mit der Auftragsverarbeitung beim Auftragnehmer ausgesetzt ist, hat ihn der Auftragnehmer nach besten Kräften zu unterstützen.</w:t>
      </w:r>
    </w:p>
    <w:p w14:paraId="64F521BB" w14:textId="77777777" w:rsidR="00EC02EF" w:rsidRPr="00EC02EF" w:rsidRDefault="00EC02EF" w:rsidP="00235534">
      <w:pPr>
        <w:pStyle w:val="KBSFlietext"/>
        <w:numPr>
          <w:ilvl w:val="0"/>
          <w:numId w:val="13"/>
        </w:numPr>
        <w:rPr>
          <w:lang w:eastAsia="en-US"/>
        </w:rPr>
      </w:pPr>
      <w:r w:rsidRPr="00EC02EF">
        <w:rPr>
          <w:lang w:eastAsia="en-US"/>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p>
    <w:p w14:paraId="2B1BF98C" w14:textId="77777777" w:rsidR="00EC02EF" w:rsidRDefault="00EC02EF" w:rsidP="00235534">
      <w:pPr>
        <w:pStyle w:val="KBSFlietext"/>
        <w:numPr>
          <w:ilvl w:val="0"/>
          <w:numId w:val="13"/>
        </w:numPr>
        <w:rPr>
          <w:lang w:eastAsia="en-US"/>
        </w:rPr>
      </w:pPr>
      <w:r w:rsidRPr="00EC02EF">
        <w:rPr>
          <w:lang w:eastAsia="en-US"/>
        </w:rPr>
        <w:t>Die Nachweisbarkeit der getroffenen technischen und organisatorischen Maßnahmen gegenüber dem Auftraggeber im Rahmen seiner Kontrollbefugnisse nach § 10 dieses Vertrages.</w:t>
      </w:r>
    </w:p>
    <w:p w14:paraId="6B4137F0" w14:textId="77777777" w:rsidR="000A640C" w:rsidRDefault="000A640C" w:rsidP="00235534">
      <w:pPr>
        <w:pStyle w:val="KBSFlietext"/>
        <w:numPr>
          <w:ilvl w:val="0"/>
          <w:numId w:val="13"/>
        </w:numPr>
        <w:rPr>
          <w:lang w:eastAsia="en-US"/>
        </w:rPr>
      </w:pPr>
      <w:r w:rsidRPr="00FF09B5">
        <w:t xml:space="preserve">Im Falle der Verarbeitung von Sozialdaten hat der </w:t>
      </w:r>
      <w:r>
        <w:t>Auftragnehmer</w:t>
      </w:r>
      <w:r w:rsidRPr="00FF09B5">
        <w:t xml:space="preserve"> sicherzustellen, dass die Leistungserbringung </w:t>
      </w:r>
      <w:r>
        <w:t xml:space="preserve">ausschließlich </w:t>
      </w:r>
      <w:r w:rsidRPr="00FF09B5">
        <w:t>im Rahmen des § 80 Abs. 2 SGB X erfolgt.</w:t>
      </w:r>
    </w:p>
    <w:p w14:paraId="400BE85A" w14:textId="77777777" w:rsidR="000A640C" w:rsidRPr="00EC02EF" w:rsidRDefault="000A640C" w:rsidP="00235534">
      <w:pPr>
        <w:pStyle w:val="KBSFlietext"/>
        <w:numPr>
          <w:ilvl w:val="0"/>
          <w:numId w:val="13"/>
        </w:numPr>
        <w:rPr>
          <w:lang w:eastAsia="en-US"/>
        </w:rPr>
      </w:pPr>
      <w:r w:rsidRPr="007F074B">
        <w:t xml:space="preserve">Umfasst die Leistungserbringung des </w:t>
      </w:r>
      <w:r>
        <w:t>Auftragnehmers</w:t>
      </w:r>
      <w:r w:rsidRPr="00FF09B5">
        <w:t xml:space="preserve"> </w:t>
      </w:r>
      <w:r w:rsidRPr="007F074B">
        <w:t xml:space="preserve">die Verarbeitung von Personalaktendaten des </w:t>
      </w:r>
      <w:r>
        <w:t>Auftraggebers</w:t>
      </w:r>
      <w:r w:rsidRPr="007F074B">
        <w:t xml:space="preserve">, hat der </w:t>
      </w:r>
      <w:r>
        <w:t xml:space="preserve">Auftragnehmer </w:t>
      </w:r>
      <w:r w:rsidRPr="007F074B">
        <w:t xml:space="preserve">bei der Unterauftragserteilung sicherzustellen, dass dies im Rahmen und unter den Voraussetzungen des § 111a BBG </w:t>
      </w:r>
      <w:r>
        <w:t xml:space="preserve">oder vergleichbaren landesrechtlichen Vorschriften </w:t>
      </w:r>
      <w:r w:rsidRPr="007F074B">
        <w:t>erfolgt.</w:t>
      </w:r>
    </w:p>
    <w:p w14:paraId="23DD8968" w14:textId="77777777" w:rsidR="00EC02EF" w:rsidRDefault="00EC02EF" w:rsidP="00235534">
      <w:pPr>
        <w:pStyle w:val="KBSFlietext"/>
        <w:numPr>
          <w:ilvl w:val="0"/>
          <w:numId w:val="13"/>
        </w:numPr>
        <w:rPr>
          <w:lang w:eastAsia="en-US"/>
        </w:rPr>
      </w:pPr>
      <w:r w:rsidRPr="00EC02EF">
        <w:rPr>
          <w:lang w:eastAsia="en-US"/>
        </w:rPr>
        <w:t xml:space="preserve">Der Auftragnehmer verpflichtet sämtliche Personen, die in seiner Sphäre mit den personenbezogenen Daten in Kontakt kommen, die in </w:t>
      </w:r>
      <w:r w:rsidRPr="00EC02EF">
        <w:rPr>
          <w:u w:val="single"/>
          <w:lang w:eastAsia="en-US"/>
        </w:rPr>
        <w:t>Anlage 8</w:t>
      </w:r>
      <w:r w:rsidRPr="00EC02EF">
        <w:rPr>
          <w:lang w:eastAsia="en-US"/>
        </w:rPr>
        <w:t xml:space="preserve"> genannten Vorschriften einzuhalten; dies gilt auch über die Beendigung der Tätigkeit hinaus. Die Verpflichtung erfolgt in Schriftform gemäß der Vorschrift des § 126 BGB und ist durch den Auftragnehmer nach Aufforderung nachzuweisen.</w:t>
      </w:r>
    </w:p>
    <w:p w14:paraId="04ED23EA" w14:textId="77777777" w:rsidR="00DD4207" w:rsidRDefault="00E317EA" w:rsidP="00235534">
      <w:pPr>
        <w:pStyle w:val="KBSFlietext"/>
        <w:numPr>
          <w:ilvl w:val="0"/>
          <w:numId w:val="13"/>
        </w:numPr>
        <w:rPr>
          <w:lang w:eastAsia="en-US"/>
        </w:rPr>
      </w:pPr>
      <w:r w:rsidRPr="00EC02EF">
        <w:rPr>
          <w:lang w:eastAsia="en-US"/>
        </w:rPr>
        <w:t xml:space="preserve">Der Auftragnehmer verpflichtet </w:t>
      </w:r>
      <w:r>
        <w:rPr>
          <w:lang w:eastAsia="en-US"/>
        </w:rPr>
        <w:t>sich k</w:t>
      </w:r>
      <w:r w:rsidR="00DD4207">
        <w:rPr>
          <w:lang w:eastAsia="en-US"/>
        </w:rPr>
        <w:t>eine</w:t>
      </w:r>
      <w:r w:rsidR="00DD4207" w:rsidRPr="00DD4207">
        <w:rPr>
          <w:lang w:eastAsia="en-US"/>
        </w:rPr>
        <w:t xml:space="preserve"> </w:t>
      </w:r>
      <w:r w:rsidR="00217F17">
        <w:rPr>
          <w:lang w:eastAsia="en-US"/>
        </w:rPr>
        <w:t xml:space="preserve">der </w:t>
      </w:r>
      <w:r>
        <w:rPr>
          <w:lang w:eastAsia="en-US"/>
        </w:rPr>
        <w:t xml:space="preserve">Ihm anvertrauten </w:t>
      </w:r>
      <w:r w:rsidR="00DD4207" w:rsidRPr="00DD4207">
        <w:rPr>
          <w:lang w:eastAsia="en-US"/>
        </w:rPr>
        <w:t>Daten</w:t>
      </w:r>
      <w:r>
        <w:rPr>
          <w:lang w:eastAsia="en-US"/>
        </w:rPr>
        <w:t xml:space="preserve"> zu</w:t>
      </w:r>
      <w:r w:rsidR="00217F17">
        <w:rPr>
          <w:lang w:eastAsia="en-US"/>
        </w:rPr>
        <w:t>r</w:t>
      </w:r>
      <w:r>
        <w:rPr>
          <w:lang w:eastAsia="en-US"/>
        </w:rPr>
        <w:t xml:space="preserve"> Leistungserbringung</w:t>
      </w:r>
      <w:r w:rsidR="00DD4207" w:rsidRPr="00DD4207">
        <w:rPr>
          <w:lang w:eastAsia="en-US"/>
        </w:rPr>
        <w:t xml:space="preserve"> für eigene Zwecke</w:t>
      </w:r>
      <w:r>
        <w:rPr>
          <w:lang w:eastAsia="en-US"/>
        </w:rPr>
        <w:t xml:space="preserve"> zu verarbeiten</w:t>
      </w:r>
      <w:r w:rsidRPr="00DD4207">
        <w:rPr>
          <w:lang w:eastAsia="en-US"/>
        </w:rPr>
        <w:t xml:space="preserve"> (Nutzung, Speicherung, Übermittlung an Dritte, etc.)</w:t>
      </w:r>
      <w:r w:rsidR="00DD4207" w:rsidRPr="00DD4207">
        <w:rPr>
          <w:lang w:eastAsia="en-US"/>
        </w:rPr>
        <w:t>.</w:t>
      </w:r>
    </w:p>
    <w:p w14:paraId="18878647" w14:textId="77777777" w:rsidR="00804FAA" w:rsidRDefault="00804FAA" w:rsidP="00804FAA">
      <w:pPr>
        <w:pStyle w:val="KBSFlietext"/>
      </w:pPr>
    </w:p>
    <w:p w14:paraId="22370319" w14:textId="77777777" w:rsidR="00701A87" w:rsidRDefault="00FE1699" w:rsidP="00FE1699">
      <w:pPr>
        <w:pStyle w:val="Paragraphenberschrift1"/>
      </w:pPr>
      <w:r>
        <w:t>Mitwirkungspflichten des Auftragnehmers</w:t>
      </w:r>
    </w:p>
    <w:p w14:paraId="337E9D7D" w14:textId="77777777" w:rsidR="00FE1699" w:rsidRPr="00FE1699" w:rsidRDefault="00F109DD" w:rsidP="00FE1699">
      <w:pPr>
        <w:pStyle w:val="KBSFlietext"/>
        <w:numPr>
          <w:ilvl w:val="0"/>
          <w:numId w:val="24"/>
        </w:numPr>
      </w:pPr>
      <w:r w:rsidRPr="007F074B">
        <w:t xml:space="preserve">Der </w:t>
      </w:r>
      <w:r>
        <w:rPr>
          <w:color w:val="000000"/>
          <w:szCs w:val="26"/>
        </w:rPr>
        <w:t xml:space="preserve">Auftragnehmer </w:t>
      </w:r>
      <w:r w:rsidRPr="007F074B">
        <w:t xml:space="preserve">unterstützt den </w:t>
      </w:r>
      <w:r>
        <w:t xml:space="preserve">Auftraggeber </w:t>
      </w:r>
      <w:r w:rsidRPr="007F074B">
        <w:t xml:space="preserve">bei der Einhaltung der in den Art. 32 bis 36 DSGVO genannten Pflichten (Art. 28 Abs. 3 </w:t>
      </w:r>
      <w:proofErr w:type="spellStart"/>
      <w:r w:rsidRPr="007F074B">
        <w:t>lit</w:t>
      </w:r>
      <w:proofErr w:type="spellEnd"/>
      <w:r w:rsidRPr="007F074B">
        <w:t xml:space="preserve">. f DSGVO). Er hat dem </w:t>
      </w:r>
      <w:r>
        <w:t xml:space="preserve">Auftraggeber </w:t>
      </w:r>
      <w:r w:rsidRPr="007F074B">
        <w:t>sämtliche</w:t>
      </w:r>
      <w:r w:rsidRPr="007F074B">
        <w:rPr>
          <w:lang w:val="de-AT"/>
        </w:rPr>
        <w:t xml:space="preserve"> erforderlichen Angaben, Daten, Dokumente und sonstige Informationen unverzüglich zur Verfügung zu stellen. Dabei handelt es sich insbesondere um folgende Pflichten:</w:t>
      </w:r>
    </w:p>
    <w:p w14:paraId="1B6CA239" w14:textId="77777777" w:rsidR="00FE1699" w:rsidRPr="00FE1699" w:rsidRDefault="00F109DD" w:rsidP="00FE1699">
      <w:pPr>
        <w:pStyle w:val="KBSFlietext"/>
        <w:numPr>
          <w:ilvl w:val="0"/>
          <w:numId w:val="25"/>
        </w:numPr>
      </w:pPr>
      <w:r w:rsidRPr="00564839">
        <w:t xml:space="preserve">Der </w:t>
      </w:r>
      <w:r>
        <w:rPr>
          <w:color w:val="000000"/>
          <w:szCs w:val="26"/>
        </w:rPr>
        <w:t xml:space="preserve">Auftragnehmer ist für </w:t>
      </w:r>
      <w:r w:rsidR="00FE1699" w:rsidRPr="00FE1699">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r>
        <w:t xml:space="preserve"> verantwortlich.</w:t>
      </w:r>
    </w:p>
    <w:p w14:paraId="31982812" w14:textId="77777777" w:rsidR="00564839" w:rsidRPr="00564839" w:rsidRDefault="00564839" w:rsidP="00564839">
      <w:pPr>
        <w:pStyle w:val="KBSFlietext"/>
        <w:numPr>
          <w:ilvl w:val="0"/>
          <w:numId w:val="25"/>
        </w:numPr>
        <w:rPr>
          <w:lang w:val="de-AT"/>
        </w:rPr>
      </w:pPr>
      <w:r w:rsidRPr="00564839">
        <w:t xml:space="preserve">Der </w:t>
      </w:r>
      <w:r>
        <w:rPr>
          <w:color w:val="000000"/>
          <w:szCs w:val="26"/>
        </w:rPr>
        <w:t xml:space="preserve">Auftragnehmer </w:t>
      </w:r>
      <w:r w:rsidRPr="00564839">
        <w:t xml:space="preserve">informiert den </w:t>
      </w:r>
      <w:r>
        <w:t xml:space="preserve">Auftraggeber </w:t>
      </w:r>
      <w:r w:rsidRPr="00564839">
        <w:t xml:space="preserve">unverzüglich, wenn er </w:t>
      </w:r>
      <w:bookmarkStart w:id="12" w:name="_Hlk36016834"/>
      <w:r w:rsidRPr="00564839">
        <w:t xml:space="preserve">Fehler oder Unregelmäßigkeiten feststellt, die bei der Verarbeitung aufgetreten sind oder die einen Zugriff durch Unbefugte möglich machen. </w:t>
      </w:r>
    </w:p>
    <w:p w14:paraId="3545F954" w14:textId="77777777" w:rsidR="00564839" w:rsidRPr="00564839" w:rsidRDefault="00564839" w:rsidP="00564839">
      <w:pPr>
        <w:pStyle w:val="KBSFlietext"/>
        <w:numPr>
          <w:ilvl w:val="0"/>
          <w:numId w:val="25"/>
        </w:numPr>
        <w:rPr>
          <w:lang w:val="de-AT"/>
        </w:rPr>
      </w:pPr>
      <w:r w:rsidRPr="00564839">
        <w:t xml:space="preserve">Der </w:t>
      </w:r>
      <w:r>
        <w:rPr>
          <w:color w:val="000000"/>
          <w:szCs w:val="26"/>
        </w:rPr>
        <w:t xml:space="preserve">Auftragnehmer </w:t>
      </w:r>
      <w:r w:rsidRPr="00564839">
        <w:t xml:space="preserve">ist verpflichtet, Verletzungen des Schutzes personenbezogener Daten unverzüglich </w:t>
      </w:r>
      <w:bookmarkEnd w:id="12"/>
      <w:r w:rsidRPr="00564839">
        <w:t xml:space="preserve">in Textform zu melden. </w:t>
      </w:r>
      <w:r w:rsidRPr="00564839">
        <w:rPr>
          <w:lang w:val="de-AT"/>
        </w:rPr>
        <w:t xml:space="preserve">Für den Fall, dass es zu einer solchen Verletzung personenbezogener Daten kommt, wird der </w:t>
      </w:r>
      <w:r>
        <w:rPr>
          <w:color w:val="000000"/>
          <w:szCs w:val="26"/>
        </w:rPr>
        <w:t xml:space="preserve">Auftragnehmer </w:t>
      </w:r>
      <w:r w:rsidRPr="00564839">
        <w:rPr>
          <w:lang w:val="de-AT"/>
        </w:rPr>
        <w:t xml:space="preserve">den </w:t>
      </w:r>
      <w:r>
        <w:t xml:space="preserve">Auftraggeber </w:t>
      </w:r>
      <w:r w:rsidRPr="00564839">
        <w:rPr>
          <w:lang w:val="de-AT"/>
        </w:rPr>
        <w:t xml:space="preserve">gemäß Artikel 28 Abs. 3 </w:t>
      </w:r>
      <w:proofErr w:type="spellStart"/>
      <w:r w:rsidRPr="00564839">
        <w:rPr>
          <w:lang w:val="de-AT"/>
        </w:rPr>
        <w:t>lit</w:t>
      </w:r>
      <w:proofErr w:type="spellEnd"/>
      <w:r w:rsidRPr="00564839">
        <w:rPr>
          <w:lang w:val="de-AT"/>
        </w:rPr>
        <w:t xml:space="preserve"> f DSGVO bei der Einhaltung der diesen treffenden Meldepflichten (insbesondere gegenüber der Aufsichtsbehörde sowie gegebenenfalls gegenüber der von dieser Verletzung des Schutzes personenbezogener Daten betroffenen Person) unterstützen. Er wird die Verletzungen dem </w:t>
      </w:r>
      <w:r>
        <w:t xml:space="preserve">Auftraggeber </w:t>
      </w:r>
      <w:r w:rsidRPr="00564839">
        <w:rPr>
          <w:lang w:val="de-AT"/>
        </w:rPr>
        <w:t>unverzüglich nach Kenntniserlangung in Textform melden und zumindest folgende Informationen erteilten:</w:t>
      </w:r>
    </w:p>
    <w:p w14:paraId="587AED98" w14:textId="77777777" w:rsidR="00564839" w:rsidRPr="00564839" w:rsidRDefault="00564839" w:rsidP="00564839">
      <w:pPr>
        <w:pStyle w:val="KBSFlietext"/>
        <w:numPr>
          <w:ilvl w:val="1"/>
          <w:numId w:val="25"/>
        </w:numPr>
        <w:rPr>
          <w:lang w:val="de-AT"/>
        </w:rPr>
      </w:pPr>
      <w:r w:rsidRPr="00564839">
        <w:rPr>
          <w:lang w:val="de-AT"/>
        </w:rPr>
        <w:t>Eine Beschreibung der Art der Verletzung, der Kategorien und der ungefähren Anzahl der betroffenen Personen und Datensätze;</w:t>
      </w:r>
    </w:p>
    <w:p w14:paraId="7EF9D780" w14:textId="77777777" w:rsidR="00564839" w:rsidRPr="00564839" w:rsidRDefault="00564839" w:rsidP="00564839">
      <w:pPr>
        <w:pStyle w:val="KBSFlietext"/>
        <w:numPr>
          <w:ilvl w:val="1"/>
          <w:numId w:val="25"/>
        </w:numPr>
        <w:rPr>
          <w:lang w:val="de-AT"/>
        </w:rPr>
      </w:pPr>
      <w:r w:rsidRPr="00564839">
        <w:rPr>
          <w:lang w:val="de-AT"/>
        </w:rPr>
        <w:t>Name und Kontaktdaten eines Ansprechpartners für weitere Informationen;</w:t>
      </w:r>
    </w:p>
    <w:p w14:paraId="51CD504C" w14:textId="77777777" w:rsidR="00564839" w:rsidRPr="00564839" w:rsidRDefault="00564839" w:rsidP="00564839">
      <w:pPr>
        <w:pStyle w:val="KBSFlietext"/>
        <w:numPr>
          <w:ilvl w:val="1"/>
          <w:numId w:val="25"/>
        </w:numPr>
        <w:rPr>
          <w:lang w:val="de-AT"/>
        </w:rPr>
      </w:pPr>
      <w:r w:rsidRPr="00564839">
        <w:rPr>
          <w:lang w:val="de-AT"/>
        </w:rPr>
        <w:t>eine Beschreibung der wahrscheinlichen Folgen der Verletzung,</w:t>
      </w:r>
    </w:p>
    <w:p w14:paraId="4C8E44C2" w14:textId="77777777" w:rsidR="00564839" w:rsidRPr="00564839" w:rsidRDefault="00564839" w:rsidP="00564839">
      <w:pPr>
        <w:pStyle w:val="KBSFlietext"/>
        <w:numPr>
          <w:ilvl w:val="1"/>
          <w:numId w:val="25"/>
        </w:numPr>
        <w:rPr>
          <w:lang w:val="de-AT"/>
        </w:rPr>
      </w:pPr>
      <w:r w:rsidRPr="00564839">
        <w:rPr>
          <w:lang w:val="de-AT"/>
        </w:rPr>
        <w:t>sowie eine Beschreibung der ergriffenen Maßnahmen zur Behebung oder Milderung der Verletzung.</w:t>
      </w:r>
    </w:p>
    <w:p w14:paraId="08F09574" w14:textId="77777777" w:rsidR="00564839" w:rsidRPr="00564839" w:rsidRDefault="00564839" w:rsidP="00564839">
      <w:pPr>
        <w:pStyle w:val="KBSFlietext"/>
        <w:numPr>
          <w:ilvl w:val="0"/>
          <w:numId w:val="25"/>
        </w:numPr>
      </w:pPr>
      <w:r w:rsidRPr="00564839">
        <w:t xml:space="preserve">Der </w:t>
      </w:r>
      <w:r>
        <w:rPr>
          <w:color w:val="000000"/>
          <w:szCs w:val="26"/>
        </w:rPr>
        <w:t xml:space="preserve">Auftragnehmer </w:t>
      </w:r>
      <w:r w:rsidRPr="00564839">
        <w:t xml:space="preserve">trifft alle erforderlichen Maßnahmen zur Sicherung der Daten und zur Minderung möglicher nachteiliger Folgen für die betroffenen Personen und koordiniert diese Maßnahmen unverzüglich mit dem </w:t>
      </w:r>
      <w:r>
        <w:t>Auftraggeber</w:t>
      </w:r>
      <w:r w:rsidRPr="00564839">
        <w:t>.</w:t>
      </w:r>
    </w:p>
    <w:p w14:paraId="10A247DA" w14:textId="77777777" w:rsidR="00FE1699" w:rsidRPr="00FE1699" w:rsidRDefault="00F109DD" w:rsidP="00FE1699">
      <w:pPr>
        <w:pStyle w:val="KBSFlietext"/>
        <w:numPr>
          <w:ilvl w:val="0"/>
          <w:numId w:val="25"/>
        </w:numPr>
      </w:pPr>
      <w:r w:rsidRPr="00564839">
        <w:t xml:space="preserve">Der </w:t>
      </w:r>
      <w:r>
        <w:rPr>
          <w:color w:val="000000"/>
          <w:szCs w:val="26"/>
        </w:rPr>
        <w:t xml:space="preserve">Auftragnehmer ist </w:t>
      </w:r>
      <w:r>
        <w:t>verpflichtet</w:t>
      </w:r>
      <w:r w:rsidR="00FE1699" w:rsidRPr="00FE1699">
        <w:t>, dem Auftraggeber im Rahmen seiner Informationspflicht gegenüber dem Betroffenen zu unterstützen und ihm in diesem Zusammenhang sämtliche relevante Informationen unverzüglich zur Verfügung zu stellen</w:t>
      </w:r>
    </w:p>
    <w:p w14:paraId="3CAB3F53" w14:textId="77777777" w:rsidR="00FE1699" w:rsidRPr="00FE1699" w:rsidRDefault="00F109DD" w:rsidP="00FE1699">
      <w:pPr>
        <w:pStyle w:val="KBSFlietext"/>
        <w:numPr>
          <w:ilvl w:val="0"/>
          <w:numId w:val="25"/>
        </w:numPr>
      </w:pPr>
      <w:r w:rsidRPr="007F074B">
        <w:t xml:space="preserve">Auf Anfrage des </w:t>
      </w:r>
      <w:r>
        <w:t xml:space="preserve">Auftraggebers </w:t>
      </w:r>
      <w:r w:rsidRPr="007F074B">
        <w:t xml:space="preserve">hat der </w:t>
      </w:r>
      <w:r>
        <w:rPr>
          <w:color w:val="000000"/>
          <w:szCs w:val="26"/>
        </w:rPr>
        <w:t xml:space="preserve">Auftragnehmer </w:t>
      </w:r>
      <w:r w:rsidRPr="007F074B">
        <w:t>d</w:t>
      </w:r>
      <w:r>
        <w:t>en</w:t>
      </w:r>
      <w:r w:rsidRPr="007F074B">
        <w:t xml:space="preserve"> </w:t>
      </w:r>
      <w:r>
        <w:t xml:space="preserve">Auftraggeber </w:t>
      </w:r>
      <w:r w:rsidRPr="007F074B">
        <w:t>bei der Datenschutz-Folgenabschätzung zu unterstützen.</w:t>
      </w:r>
    </w:p>
    <w:p w14:paraId="10A937C9" w14:textId="77777777" w:rsidR="00FE1699" w:rsidRPr="00FE1699" w:rsidRDefault="00F109DD" w:rsidP="00FE1699">
      <w:pPr>
        <w:pStyle w:val="KBSFlietext"/>
        <w:numPr>
          <w:ilvl w:val="0"/>
          <w:numId w:val="25"/>
        </w:numPr>
      </w:pPr>
      <w:r w:rsidRPr="007F074B">
        <w:t xml:space="preserve">Der </w:t>
      </w:r>
      <w:r>
        <w:rPr>
          <w:color w:val="000000"/>
          <w:szCs w:val="26"/>
        </w:rPr>
        <w:t xml:space="preserve">Auftragnehmer </w:t>
      </w:r>
      <w:r w:rsidRPr="007F074B">
        <w:t xml:space="preserve">hat den </w:t>
      </w:r>
      <w:r>
        <w:t xml:space="preserve">Auftraggeber </w:t>
      </w:r>
      <w:r w:rsidRPr="007F074B">
        <w:t>im Rahmen vorheriger Konsultationen mit der Aufsichtsbehörde nach Art. 36 DSGVO zu unterstützen.</w:t>
      </w:r>
    </w:p>
    <w:p w14:paraId="46CDCB52" w14:textId="77777777" w:rsidR="00FE1699" w:rsidRDefault="00FE1699" w:rsidP="00FE1699">
      <w:pPr>
        <w:pStyle w:val="KBSFlietext"/>
        <w:numPr>
          <w:ilvl w:val="0"/>
          <w:numId w:val="24"/>
        </w:numPr>
      </w:pPr>
      <w:r w:rsidRPr="00FE1699">
        <w:t>Für Unterstützungsleistungen, die nicht in der Leistungsbeschreibung enthalten oder nicht auf ein Fehlverhalten des Auftragnehmers zurückzuführen sind, kann der Auftragnehmer eine Vergütung beanspruchen.</w:t>
      </w:r>
    </w:p>
    <w:p w14:paraId="5FFDF68F" w14:textId="77777777" w:rsidR="00F109DD" w:rsidRPr="00FE1699" w:rsidRDefault="00F109DD" w:rsidP="00FE1699">
      <w:pPr>
        <w:pStyle w:val="KBSFlietext"/>
        <w:numPr>
          <w:ilvl w:val="0"/>
          <w:numId w:val="24"/>
        </w:numPr>
      </w:pPr>
      <w:r w:rsidRPr="007F074B">
        <w:rPr>
          <w:lang w:val="de-AT"/>
        </w:rPr>
        <w:t xml:space="preserve">Im Fall der Inanspruchnahme des </w:t>
      </w:r>
      <w:r>
        <w:t>Auftraggeber</w:t>
      </w:r>
      <w:r w:rsidR="00BC6336">
        <w:t>s</w:t>
      </w:r>
      <w:r>
        <w:t xml:space="preserve"> </w:t>
      </w:r>
      <w:r w:rsidRPr="007F074B">
        <w:rPr>
          <w:lang w:val="de-AT"/>
        </w:rPr>
        <w:t xml:space="preserve">durch eine betroffene Person hinsichtlich etwaiger Ansprüche gemäß Art. 82 DSGVO verpflichtet sich der </w:t>
      </w:r>
      <w:r>
        <w:rPr>
          <w:color w:val="000000"/>
          <w:szCs w:val="26"/>
        </w:rPr>
        <w:t>Auftragnehmer</w:t>
      </w:r>
      <w:r w:rsidRPr="007F074B">
        <w:rPr>
          <w:lang w:val="de-AT"/>
        </w:rPr>
        <w:t>, de</w:t>
      </w:r>
      <w:r>
        <w:rPr>
          <w:lang w:val="de-AT"/>
        </w:rPr>
        <w:t>n</w:t>
      </w:r>
      <w:r w:rsidRPr="007F074B">
        <w:rPr>
          <w:lang w:val="de-AT"/>
        </w:rPr>
        <w:t xml:space="preserve"> </w:t>
      </w:r>
      <w:r>
        <w:t xml:space="preserve">Auftraggeber </w:t>
      </w:r>
      <w:r w:rsidRPr="007F074B">
        <w:rPr>
          <w:lang w:val="de-AT"/>
        </w:rPr>
        <w:t>nach Tunlichkeit bei der Abwehr dieser Ansprüche zu unterstützen.</w:t>
      </w:r>
    </w:p>
    <w:p w14:paraId="2CE8A9C3" w14:textId="77777777" w:rsidR="00F109DD" w:rsidRDefault="00F109DD" w:rsidP="00804FAA">
      <w:pPr>
        <w:pStyle w:val="KBSFlietext"/>
      </w:pPr>
    </w:p>
    <w:p w14:paraId="74C56133" w14:textId="77777777" w:rsidR="008B1330" w:rsidRPr="008B1330" w:rsidRDefault="008B1330" w:rsidP="008B1330">
      <w:pPr>
        <w:pStyle w:val="Paragraphenberschrift1"/>
      </w:pPr>
      <w:bookmarkStart w:id="13" w:name="_Toc36119902"/>
      <w:r w:rsidRPr="008B1330">
        <w:t>Weitere Pflichten des Auftraggebers</w:t>
      </w:r>
      <w:bookmarkEnd w:id="13"/>
    </w:p>
    <w:p w14:paraId="532EC6AE" w14:textId="77777777" w:rsidR="008B1330" w:rsidRPr="008B1330" w:rsidRDefault="008B1330" w:rsidP="0084645C">
      <w:pPr>
        <w:pStyle w:val="KBSFlietext"/>
        <w:numPr>
          <w:ilvl w:val="0"/>
          <w:numId w:val="15"/>
        </w:numPr>
        <w:rPr>
          <w:lang w:eastAsia="en-US"/>
        </w:rPr>
      </w:pPr>
      <w:r w:rsidRPr="008B1330">
        <w:rPr>
          <w:lang w:eastAsia="en-US"/>
        </w:rPr>
        <w:t xml:space="preserve">Für die Beurteilung der Zulässigkeit der Datenverarbeitung ist allein der Auftraggeber verantwortlich. Der Auftraggeber wird in seinem Verantwortungsbereich dafür Sorge tragen, dass die gesetzlich notwendigen Voraussetzungen (z. B. durch Einholung von Einwilligungserklärungen für die Verarbeitung der Daten) geschaffen werden, damit der Auftragnehmer die vereinbarten Leistungen rechtsverletzungsfrei erbringen kann. </w:t>
      </w:r>
    </w:p>
    <w:p w14:paraId="4488E371" w14:textId="77777777" w:rsidR="008B1330" w:rsidRPr="008B1330" w:rsidRDefault="008B1330" w:rsidP="0084645C">
      <w:pPr>
        <w:pStyle w:val="KBSFlietext"/>
        <w:numPr>
          <w:ilvl w:val="0"/>
          <w:numId w:val="15"/>
        </w:numPr>
        <w:rPr>
          <w:lang w:eastAsia="en-US"/>
        </w:rPr>
      </w:pPr>
      <w:r w:rsidRPr="008B1330">
        <w:rPr>
          <w:lang w:eastAsia="en-US"/>
        </w:rPr>
        <w:t xml:space="preserve">Der Auftraggeber hat den Auftragnehmer unverzüglich und vollständig zu informieren, wenn er bei der Prüfung der Auftragsergebnisse Fehler oder Unregelmäßigkeiten bzgl. datenschutzrechtlicher Bestimmungen feststellt. </w:t>
      </w:r>
    </w:p>
    <w:p w14:paraId="528A44E9" w14:textId="77777777" w:rsidR="008B1330" w:rsidRPr="008B1330" w:rsidRDefault="008B1330" w:rsidP="0084645C">
      <w:pPr>
        <w:pStyle w:val="KBSFlietext"/>
        <w:numPr>
          <w:ilvl w:val="0"/>
          <w:numId w:val="15"/>
        </w:numPr>
        <w:rPr>
          <w:lang w:eastAsia="en-US"/>
        </w:rPr>
      </w:pPr>
      <w:r w:rsidRPr="008B1330">
        <w:rPr>
          <w:lang w:eastAsia="en-US"/>
        </w:rPr>
        <w:t>Der Auftraggeber ist hinsichtlich der vom Auftragnehmer eingesetzten und vom Auftraggeber genehmigten Verfahren zur automatisierten Verarbeitung personenbezogener Daten datenschutzrechtlich verantwortlich und hat -neben der eigenen Verpflichtung des Auftragnehmers- ebenfalls die Pflicht zur Führung eines Verzeichnisses von Verarbeitungstätigkeiten.</w:t>
      </w:r>
    </w:p>
    <w:p w14:paraId="1D8276D6" w14:textId="77777777" w:rsidR="008B1330" w:rsidRPr="008B1330" w:rsidRDefault="008B1330" w:rsidP="0084645C">
      <w:pPr>
        <w:pStyle w:val="KBSFlietext"/>
        <w:numPr>
          <w:ilvl w:val="0"/>
          <w:numId w:val="15"/>
        </w:numPr>
        <w:rPr>
          <w:lang w:eastAsia="en-US"/>
        </w:rPr>
      </w:pPr>
      <w:r w:rsidRPr="008B1330">
        <w:rPr>
          <w:lang w:eastAsia="en-US"/>
        </w:rPr>
        <w:t xml:space="preserve">Dem Auftraggeber obliegen die aus </w:t>
      </w:r>
      <w:r w:rsidR="00BB40A7">
        <w:rPr>
          <w:lang w:eastAsia="en-US"/>
        </w:rPr>
        <w:t>Art</w:t>
      </w:r>
      <w:r w:rsidRPr="008B1330">
        <w:rPr>
          <w:lang w:eastAsia="en-US"/>
        </w:rPr>
        <w:t xml:space="preserve">. 33, 34 </w:t>
      </w:r>
      <w:r w:rsidR="00BB40A7">
        <w:rPr>
          <w:lang w:eastAsia="en-US"/>
        </w:rPr>
        <w:t>DSGVO</w:t>
      </w:r>
      <w:r w:rsidRPr="008B1330">
        <w:rPr>
          <w:lang w:eastAsia="en-US"/>
        </w:rPr>
        <w:t xml:space="preserve"> resultierenden Informationspflichten gegenüber der Aufsichtsbehörde bzw. den von einer Verletzung des Schutzes personenbezogener Daten Betroffenen.</w:t>
      </w:r>
    </w:p>
    <w:p w14:paraId="3115C191" w14:textId="77777777" w:rsidR="008B1330" w:rsidRDefault="008B1330" w:rsidP="0084645C">
      <w:pPr>
        <w:pStyle w:val="KBSFlietext"/>
        <w:numPr>
          <w:ilvl w:val="0"/>
          <w:numId w:val="15"/>
        </w:numPr>
        <w:rPr>
          <w:lang w:eastAsia="en-US"/>
        </w:rPr>
      </w:pPr>
      <w:r w:rsidRPr="008B1330">
        <w:rPr>
          <w:lang w:eastAsia="en-US"/>
        </w:rPr>
        <w:t>Der Auftraggeber ist verpflichtet, alle im Rahmen des Vertragsverhältnisses erlangten Kenntnisse von Betriebsgeheimnissen und Datensicherheitsmaßnahmen des Auftragnehmers vertraulich zu behandeln.</w:t>
      </w:r>
    </w:p>
    <w:p w14:paraId="2AAF98A4" w14:textId="77777777" w:rsidR="001C475F" w:rsidRPr="001C475F" w:rsidRDefault="001C475F" w:rsidP="0084645C">
      <w:pPr>
        <w:pStyle w:val="KBSFlietext"/>
        <w:numPr>
          <w:ilvl w:val="0"/>
          <w:numId w:val="15"/>
        </w:numPr>
        <w:rPr>
          <w:lang w:eastAsia="en-US"/>
        </w:rPr>
      </w:pPr>
      <w:r w:rsidRPr="007F074B">
        <w:rPr>
          <w:lang w:val="de-AT"/>
        </w:rPr>
        <w:t xml:space="preserve">Der </w:t>
      </w:r>
      <w:r w:rsidRPr="008B1330">
        <w:rPr>
          <w:lang w:eastAsia="en-US"/>
        </w:rPr>
        <w:t xml:space="preserve">Auftraggeber </w:t>
      </w:r>
      <w:r w:rsidRPr="007F074B">
        <w:rPr>
          <w:lang w:val="de-AT"/>
        </w:rPr>
        <w:t xml:space="preserve">wird den </w:t>
      </w:r>
      <w:r w:rsidR="0080099C">
        <w:t>Auftragnehmer</w:t>
      </w:r>
      <w:r w:rsidR="0080099C" w:rsidRPr="007F074B">
        <w:t xml:space="preserve"> </w:t>
      </w:r>
      <w:r w:rsidRPr="007F074B">
        <w:rPr>
          <w:lang w:val="de-AT"/>
        </w:rPr>
        <w:t>unverzüglich in Textform informieren, wenn er Fehler in den Verarbeitungsergebnissen oder Abweichungen von den vertraglich vereinbarten Verarbeitungsprozessen feststellt.</w:t>
      </w:r>
    </w:p>
    <w:p w14:paraId="2D7F9190" w14:textId="77777777" w:rsidR="008B1330" w:rsidRDefault="008B1330" w:rsidP="00804FAA">
      <w:pPr>
        <w:pStyle w:val="KBSFlietext"/>
      </w:pPr>
    </w:p>
    <w:p w14:paraId="12000DD1" w14:textId="77777777" w:rsidR="001C475F" w:rsidRPr="001C475F" w:rsidRDefault="001C475F" w:rsidP="001C475F">
      <w:pPr>
        <w:pStyle w:val="Paragraphenberschrift1"/>
      </w:pPr>
      <w:bookmarkStart w:id="14" w:name="_Toc36119906"/>
      <w:r w:rsidRPr="001C475F">
        <w:t>Weisungsbefugnis des Auftraggebers</w:t>
      </w:r>
      <w:bookmarkEnd w:id="14"/>
    </w:p>
    <w:p w14:paraId="271ECFDD" w14:textId="77777777" w:rsidR="001C475F" w:rsidRDefault="001C475F" w:rsidP="0084645C">
      <w:pPr>
        <w:pStyle w:val="KBSFlietext"/>
        <w:numPr>
          <w:ilvl w:val="0"/>
          <w:numId w:val="16"/>
        </w:numPr>
        <w:rPr>
          <w:lang w:val="de-AT"/>
        </w:rPr>
      </w:pPr>
      <w:r w:rsidRPr="001C475F">
        <w:rPr>
          <w:lang w:val="de-AT"/>
        </w:rPr>
        <w:t xml:space="preserve">Der Auftraggeber behält sich hinsichtlich der Verarbeitung im Auftrag ein umfassendes Weisungsrecht vor. </w:t>
      </w:r>
    </w:p>
    <w:p w14:paraId="641908F4" w14:textId="77777777" w:rsidR="001C475F" w:rsidRPr="001C475F" w:rsidRDefault="001C475F" w:rsidP="0084645C">
      <w:pPr>
        <w:pStyle w:val="KBSFlietext"/>
        <w:numPr>
          <w:ilvl w:val="0"/>
          <w:numId w:val="16"/>
        </w:numPr>
        <w:rPr>
          <w:lang w:val="de-AT"/>
        </w:rPr>
      </w:pPr>
      <w:r w:rsidRPr="007F074B">
        <w:t xml:space="preserve">Weisungen des </w:t>
      </w:r>
      <w:r w:rsidR="0080099C" w:rsidRPr="001C475F">
        <w:rPr>
          <w:lang w:val="de-AT"/>
        </w:rPr>
        <w:t>Auftraggeber</w:t>
      </w:r>
      <w:r w:rsidR="0080099C">
        <w:rPr>
          <w:lang w:val="de-AT"/>
        </w:rPr>
        <w:t>s</w:t>
      </w:r>
      <w:r w:rsidR="0080099C" w:rsidRPr="001C475F">
        <w:rPr>
          <w:lang w:val="de-AT"/>
        </w:rPr>
        <w:t xml:space="preserve"> </w:t>
      </w:r>
      <w:r w:rsidRPr="007F074B">
        <w:t xml:space="preserve">gegenüber dem </w:t>
      </w:r>
      <w:r w:rsidR="0080099C">
        <w:t>Auftragnehmer</w:t>
      </w:r>
      <w:r w:rsidRPr="007F074B">
        <w:t xml:space="preserve"> können </w:t>
      </w:r>
      <w:r w:rsidRPr="007F074B">
        <w:rPr>
          <w:lang w:val="de-AT"/>
        </w:rPr>
        <w:t>in Ergänzung oder in Abweichung zu diesem Vertrag erfolgen. Sie sind</w:t>
      </w:r>
      <w:r w:rsidRPr="007F074B">
        <w:t xml:space="preserve"> in Textform zu erteilen. Der </w:t>
      </w:r>
      <w:r w:rsidR="00614EE7" w:rsidRPr="001C475F">
        <w:rPr>
          <w:lang w:val="de-AT"/>
        </w:rPr>
        <w:t xml:space="preserve">Auftraggeber </w:t>
      </w:r>
      <w:r w:rsidRPr="007F074B">
        <w:t xml:space="preserve">ist gegenüber dem </w:t>
      </w:r>
      <w:r w:rsidR="0080099C">
        <w:t>Auftragnehmer</w:t>
      </w:r>
      <w:r w:rsidR="0080099C" w:rsidRPr="007F074B">
        <w:t xml:space="preserve"> </w:t>
      </w:r>
      <w:r w:rsidRPr="007F074B">
        <w:t>im Falle der Dringlichkeit berechtigt, eine Weisung auch in mündlicher Form zu erteilen.</w:t>
      </w:r>
    </w:p>
    <w:p w14:paraId="2F797745" w14:textId="77777777" w:rsidR="001C475F" w:rsidRPr="001C475F" w:rsidRDefault="001C475F" w:rsidP="0084645C">
      <w:pPr>
        <w:pStyle w:val="KBSFlietext"/>
        <w:numPr>
          <w:ilvl w:val="0"/>
          <w:numId w:val="16"/>
        </w:numPr>
        <w:rPr>
          <w:lang w:val="de-AT"/>
        </w:rPr>
      </w:pPr>
      <w:r w:rsidRPr="001C475F">
        <w:rPr>
          <w:lang w:val="de-AT"/>
        </w:rPr>
        <w:t>Sofern der Auftraggeber mündliche Weisungen erteilt, bestätigt er diese unverzüglich in Schriftform gemäß § 126 BGB.</w:t>
      </w:r>
    </w:p>
    <w:p w14:paraId="61E16ADB" w14:textId="77777777" w:rsidR="001C475F" w:rsidRPr="001C475F" w:rsidRDefault="001C475F" w:rsidP="0084645C">
      <w:pPr>
        <w:pStyle w:val="KBSFlietext"/>
        <w:numPr>
          <w:ilvl w:val="0"/>
          <w:numId w:val="16"/>
        </w:numPr>
        <w:rPr>
          <w:lang w:val="de-AT"/>
        </w:rPr>
      </w:pPr>
      <w:r w:rsidRPr="001C475F">
        <w:rPr>
          <w:lang w:val="de-AT"/>
        </w:rPr>
        <w:t xml:space="preserve">Auftraggeber und Auftragnehmer benennen die zur Erteilung und Annahme von Weisungen ausschließlich befugten Personen in Anlage 4. </w:t>
      </w:r>
    </w:p>
    <w:p w14:paraId="1FCD36C4" w14:textId="77777777" w:rsidR="001C475F" w:rsidRPr="001C475F" w:rsidRDefault="001C475F" w:rsidP="0084645C">
      <w:pPr>
        <w:pStyle w:val="KBSFlietext"/>
        <w:numPr>
          <w:ilvl w:val="0"/>
          <w:numId w:val="16"/>
        </w:numPr>
        <w:rPr>
          <w:lang w:val="de-AT"/>
        </w:rPr>
      </w:pPr>
      <w:r w:rsidRPr="001C475F">
        <w:rPr>
          <w:lang w:val="de-AT"/>
        </w:rPr>
        <w:t>Bei einem Wechsel oder einer längerfristigen Verhinderung der benannten Personen sind der anderen Partei der Nachfolger bzw. Vertreter unverzüglich mitzuteilen.</w:t>
      </w:r>
    </w:p>
    <w:p w14:paraId="1EBAC390" w14:textId="77777777" w:rsidR="001C475F" w:rsidRPr="001C475F" w:rsidRDefault="001C475F" w:rsidP="0084645C">
      <w:pPr>
        <w:pStyle w:val="KBSFlietext"/>
        <w:numPr>
          <w:ilvl w:val="0"/>
          <w:numId w:val="16"/>
        </w:numPr>
        <w:rPr>
          <w:lang w:val="de-AT"/>
        </w:rPr>
      </w:pPr>
      <w:r w:rsidRPr="001C475F">
        <w:rPr>
          <w:lang w:val="de-AT"/>
        </w:rPr>
        <w:t>Der Auftragnehmer wird den Auftraggeber unverzüglich darauf aufmerksam machen, wenn eine vom Auftraggeber erteilte Weisung seiner Meinung nach gegen gesetzliche Vorschriften verstößt. Der Auftragnehmer ist berechtigt, die Durchführung der entsprechenden Weisung solange auszusetzen, bis sie durch den Verantwortlichen beim Auftraggeber bestätigt oder geändert wird. Bestätigt der Auftraggeber die, aus Sicht des Auftragnehmers rechtswidrige Weisung, ist der Auftragnehmer berechtigt eine Stellungnahme der zuständigen Aufsichtsbehörde einzuholen und bis zu dem Zeitpunkt der Entscheidung durch die Behörde, die Verarbeitung einzustellen.</w:t>
      </w:r>
    </w:p>
    <w:p w14:paraId="7DED344A" w14:textId="77777777" w:rsidR="001C475F" w:rsidRPr="001C475F" w:rsidRDefault="001C475F" w:rsidP="0084645C">
      <w:pPr>
        <w:pStyle w:val="KBSFlietext"/>
        <w:numPr>
          <w:ilvl w:val="0"/>
          <w:numId w:val="16"/>
        </w:numPr>
        <w:rPr>
          <w:rFonts w:eastAsia="Calibri"/>
          <w:szCs w:val="22"/>
          <w:lang w:eastAsia="en-US"/>
        </w:rPr>
      </w:pPr>
      <w:r w:rsidRPr="001C475F">
        <w:rPr>
          <w:lang w:val="de-AT"/>
        </w:rPr>
        <w:t>Der Auftragnehmer hat die ihm erteilte Weisungen und deren Umsetzung selbstständig zu</w:t>
      </w:r>
      <w:r w:rsidRPr="001C475F">
        <w:rPr>
          <w:rFonts w:eastAsia="Calibri"/>
          <w:szCs w:val="22"/>
          <w:lang w:eastAsia="en-US"/>
        </w:rPr>
        <w:t xml:space="preserve"> dokumentieren.</w:t>
      </w:r>
    </w:p>
    <w:p w14:paraId="0FFBF7F1" w14:textId="77777777" w:rsidR="001C475F" w:rsidRDefault="001C475F" w:rsidP="00804FAA">
      <w:pPr>
        <w:pStyle w:val="KBSFlietext"/>
      </w:pPr>
    </w:p>
    <w:p w14:paraId="5063922C" w14:textId="77777777" w:rsidR="00171DA5" w:rsidRPr="00171DA5" w:rsidRDefault="00171DA5" w:rsidP="00171DA5">
      <w:pPr>
        <w:pStyle w:val="Paragraphenberschrift1"/>
      </w:pPr>
      <w:bookmarkStart w:id="15" w:name="_Toc36119903"/>
      <w:bookmarkStart w:id="16" w:name="_Ref517010841"/>
      <w:r w:rsidRPr="00171DA5">
        <w:t>Unterauftragsverhältnisse</w:t>
      </w:r>
      <w:bookmarkEnd w:id="15"/>
      <w:bookmarkEnd w:id="16"/>
    </w:p>
    <w:p w14:paraId="16EB6F9D" w14:textId="77777777" w:rsidR="000A640C" w:rsidRDefault="00171DA5" w:rsidP="0084645C">
      <w:pPr>
        <w:pStyle w:val="KBSFlietext"/>
        <w:numPr>
          <w:ilvl w:val="0"/>
          <w:numId w:val="18"/>
        </w:numPr>
        <w:ind w:left="360"/>
        <w:rPr>
          <w:lang w:eastAsia="en-US"/>
        </w:rPr>
      </w:pPr>
      <w:r w:rsidRPr="00171DA5">
        <w:rPr>
          <w:lang w:eastAsia="en-US"/>
        </w:rPr>
        <w:t xml:space="preserve">Als Unterauftragsverhältnisse im Sinne dieser Regelung sind solche Dienstleistungen zu verstehen, die sich unmittelbar auf die Erbringung der Hauptleistung beziehen. </w:t>
      </w:r>
    </w:p>
    <w:p w14:paraId="61259467" w14:textId="77777777" w:rsidR="00171DA5" w:rsidRDefault="00171DA5" w:rsidP="0084645C">
      <w:pPr>
        <w:pStyle w:val="KBSFlietext"/>
        <w:numPr>
          <w:ilvl w:val="0"/>
          <w:numId w:val="18"/>
        </w:numPr>
        <w:ind w:left="360"/>
        <w:rPr>
          <w:lang w:eastAsia="en-US"/>
        </w:rPr>
      </w:pPr>
      <w:r w:rsidRPr="00171DA5">
        <w:rPr>
          <w:lang w:eastAsia="en-US"/>
        </w:rPr>
        <w:t>Der Auftragnehmer ist verpflichtet, zur Gewährleistung des Datenschutzes und der Datensicherheit der Daten des Auftraggebers auch bei ausgelagerten Nebenleistungen angemessene und gesetzeskonforme vertragliche Vereinbarungen sowie Kontrollmaßnahmen zu ergreifen.</w:t>
      </w:r>
    </w:p>
    <w:p w14:paraId="79BB205C" w14:textId="77777777" w:rsidR="000A640C" w:rsidRPr="00171DA5" w:rsidRDefault="000A640C" w:rsidP="0084645C">
      <w:pPr>
        <w:pStyle w:val="KBSFlietext"/>
        <w:numPr>
          <w:ilvl w:val="0"/>
          <w:numId w:val="18"/>
        </w:numPr>
        <w:ind w:left="360"/>
        <w:rPr>
          <w:lang w:eastAsia="en-US"/>
        </w:rPr>
      </w:pPr>
      <w:r w:rsidRPr="00171DA5">
        <w:rPr>
          <w:lang w:eastAsia="en-US"/>
        </w:rPr>
        <w:t>Der Auftragnehmer verpflichtet</w:t>
      </w:r>
      <w:r>
        <w:rPr>
          <w:lang w:eastAsia="en-US"/>
        </w:rPr>
        <w:t xml:space="preserve"> sich </w:t>
      </w:r>
      <w:r w:rsidR="00AB6491">
        <w:rPr>
          <w:lang w:eastAsia="en-US"/>
        </w:rPr>
        <w:t>bei</w:t>
      </w:r>
      <w:r>
        <w:rPr>
          <w:lang w:eastAsia="en-US"/>
        </w:rPr>
        <w:t xml:space="preserve"> der </w:t>
      </w:r>
      <w:r w:rsidR="002820D7">
        <w:rPr>
          <w:lang w:eastAsia="en-US"/>
        </w:rPr>
        <w:t xml:space="preserve">Einbindung und Auswahl von </w:t>
      </w:r>
      <w:r w:rsidR="002820D7" w:rsidRPr="002820D7">
        <w:rPr>
          <w:lang w:eastAsia="en-US"/>
        </w:rPr>
        <w:t>Unterauftragnehmern</w:t>
      </w:r>
      <w:r w:rsidR="002820D7">
        <w:rPr>
          <w:lang w:eastAsia="en-US"/>
        </w:rPr>
        <w:t xml:space="preserve"> besondere Sorgfalt walten zu lassen sowie zu gewährleisten, dass das </w:t>
      </w:r>
      <w:r w:rsidR="00AB6491">
        <w:rPr>
          <w:lang w:eastAsia="en-US"/>
        </w:rPr>
        <w:t>vorgegebene</w:t>
      </w:r>
      <w:r w:rsidR="002820D7">
        <w:rPr>
          <w:lang w:eastAsia="en-US"/>
        </w:rPr>
        <w:t xml:space="preserve"> </w:t>
      </w:r>
      <w:r w:rsidR="00AB6491">
        <w:rPr>
          <w:lang w:eastAsia="en-US"/>
        </w:rPr>
        <w:t xml:space="preserve">und vorgegebene </w:t>
      </w:r>
      <w:r w:rsidR="002820D7">
        <w:rPr>
          <w:lang w:eastAsia="en-US"/>
        </w:rPr>
        <w:t xml:space="preserve">Datenschutz- und Informationssicherheitsniveau </w:t>
      </w:r>
      <w:r w:rsidR="00AB6491">
        <w:rPr>
          <w:lang w:eastAsia="en-US"/>
        </w:rPr>
        <w:t>des Auftragnehmers nicht unterschritten wird.</w:t>
      </w:r>
    </w:p>
    <w:p w14:paraId="1AD56DAC" w14:textId="77777777" w:rsidR="00171DA5" w:rsidRPr="00171DA5" w:rsidRDefault="00171DA5" w:rsidP="0084645C">
      <w:pPr>
        <w:pStyle w:val="KBSFlietext"/>
        <w:numPr>
          <w:ilvl w:val="0"/>
          <w:numId w:val="18"/>
        </w:numPr>
        <w:ind w:left="360"/>
        <w:rPr>
          <w:lang w:eastAsia="en-US"/>
        </w:rPr>
      </w:pPr>
      <w:r w:rsidRPr="00171DA5">
        <w:rPr>
          <w:lang w:eastAsia="en-US"/>
        </w:rPr>
        <w:t xml:space="preserve">Um die Dokumentationspflicht zu gewährleisten, ist der Vertrag mit dem </w:t>
      </w:r>
      <w:r w:rsidR="00F43337" w:rsidRPr="00171DA5">
        <w:rPr>
          <w:lang w:eastAsia="en-US"/>
        </w:rPr>
        <w:t xml:space="preserve">Unterauftragnehmer </w:t>
      </w:r>
      <w:r w:rsidRPr="00171DA5">
        <w:rPr>
          <w:lang w:eastAsia="en-US"/>
        </w:rPr>
        <w:t xml:space="preserve">in Schriftform </w:t>
      </w:r>
      <w:proofErr w:type="spellStart"/>
      <w:r w:rsidRPr="00171DA5">
        <w:rPr>
          <w:lang w:eastAsia="en-US"/>
        </w:rPr>
        <w:t>i.S.d</w:t>
      </w:r>
      <w:proofErr w:type="spellEnd"/>
      <w:r w:rsidRPr="00171DA5">
        <w:rPr>
          <w:lang w:eastAsia="en-US"/>
        </w:rPr>
        <w:t>. § 126 BGB zu schließen.</w:t>
      </w:r>
    </w:p>
    <w:p w14:paraId="08DD29E4" w14:textId="77777777" w:rsidR="00171DA5" w:rsidRPr="00171DA5" w:rsidRDefault="00171DA5" w:rsidP="0084645C">
      <w:pPr>
        <w:pStyle w:val="KBSFlietext"/>
        <w:numPr>
          <w:ilvl w:val="0"/>
          <w:numId w:val="18"/>
        </w:numPr>
        <w:ind w:left="360"/>
        <w:rPr>
          <w:lang w:eastAsia="en-US"/>
        </w:rPr>
      </w:pPr>
      <w:r w:rsidRPr="00171DA5">
        <w:rPr>
          <w:lang w:eastAsia="en-US"/>
        </w:rPr>
        <w:t xml:space="preserve">Der Auftraggeber stimmt der Beauftragung der in Anlage 7 genannten Unterauftragnehmer, unter der Bedingung einer vertraglichen Vereinbarung nach Maßgabe des Art. 28 Abs. 2-4 </w:t>
      </w:r>
      <w:r w:rsidR="00BB40A7">
        <w:rPr>
          <w:lang w:eastAsia="en-US"/>
        </w:rPr>
        <w:t>DSGVO</w:t>
      </w:r>
      <w:r w:rsidRPr="00171DA5">
        <w:rPr>
          <w:lang w:eastAsia="en-US"/>
        </w:rPr>
        <w:t>, mit dem Abschluss dieses Vertrages zu.</w:t>
      </w:r>
    </w:p>
    <w:p w14:paraId="279CD178" w14:textId="77777777" w:rsidR="00171DA5" w:rsidRPr="00171DA5" w:rsidRDefault="00171DA5" w:rsidP="0084645C">
      <w:pPr>
        <w:pStyle w:val="KBSFlietext"/>
        <w:numPr>
          <w:ilvl w:val="0"/>
          <w:numId w:val="18"/>
        </w:numPr>
        <w:ind w:left="360"/>
        <w:rPr>
          <w:lang w:eastAsia="en-US"/>
        </w:rPr>
      </w:pPr>
      <w:r w:rsidRPr="00171DA5">
        <w:rPr>
          <w:lang w:eastAsia="en-US"/>
        </w:rPr>
        <w:t xml:space="preserve">Die Auslagerung auf weitere Unterauftragnehmer oder der Wechsel des bestehenden </w:t>
      </w:r>
      <w:r w:rsidRPr="0084179E">
        <w:rPr>
          <w:lang w:eastAsia="en-US"/>
        </w:rPr>
        <w:t>Unterauftragnehmers</w:t>
      </w:r>
      <w:r w:rsidRPr="00171DA5">
        <w:rPr>
          <w:lang w:eastAsia="en-US"/>
        </w:rPr>
        <w:t xml:space="preserve"> ist zulässig, soweit:</w:t>
      </w:r>
    </w:p>
    <w:p w14:paraId="461CA091" w14:textId="77777777" w:rsidR="00171DA5" w:rsidRPr="00235534" w:rsidRDefault="00171DA5" w:rsidP="0084645C">
      <w:pPr>
        <w:pStyle w:val="KBSFlietext"/>
        <w:numPr>
          <w:ilvl w:val="0"/>
          <w:numId w:val="19"/>
        </w:numPr>
        <w:rPr>
          <w:color w:val="000000"/>
          <w:szCs w:val="20"/>
          <w:lang w:eastAsia="en-US"/>
        </w:rPr>
      </w:pPr>
      <w:r w:rsidRPr="00235534">
        <w:rPr>
          <w:color w:val="000000"/>
          <w:szCs w:val="20"/>
          <w:lang w:eastAsia="en-US"/>
        </w:rPr>
        <w:t>der Auftragnehmer eine solche Auslagerung/Wechsel auf Unterauftragnehmer dem Auftraggeber einen Monat vorab die Auslagerung/ den Wechsel gegenüber dem Auftraggeber in Schriftform (§ 126 BGB) anzeigt und</w:t>
      </w:r>
    </w:p>
    <w:p w14:paraId="5348A873" w14:textId="77777777" w:rsidR="00171DA5" w:rsidRPr="00235534" w:rsidRDefault="00171DA5" w:rsidP="0084645C">
      <w:pPr>
        <w:pStyle w:val="KBSFlietext"/>
        <w:numPr>
          <w:ilvl w:val="0"/>
          <w:numId w:val="19"/>
        </w:numPr>
        <w:rPr>
          <w:color w:val="000000"/>
          <w:szCs w:val="20"/>
          <w:lang w:eastAsia="en-US"/>
        </w:rPr>
      </w:pPr>
      <w:r w:rsidRPr="00235534">
        <w:rPr>
          <w:color w:val="000000"/>
          <w:szCs w:val="20"/>
          <w:lang w:eastAsia="en-US"/>
        </w:rPr>
        <w:t>der Auftraggeber nicht innerhalb eines Monats gegenüber dem Auftragnehmer schriftlich (§ 126 BGB) Einspruch gegen die geplante Auslagerung/ den Wechsel erhebt und</w:t>
      </w:r>
    </w:p>
    <w:p w14:paraId="25733273" w14:textId="77777777" w:rsidR="00171DA5" w:rsidRPr="00235534" w:rsidRDefault="00171DA5" w:rsidP="0084645C">
      <w:pPr>
        <w:pStyle w:val="KBSFlietext"/>
        <w:numPr>
          <w:ilvl w:val="0"/>
          <w:numId w:val="19"/>
        </w:numPr>
        <w:rPr>
          <w:color w:val="000000"/>
          <w:szCs w:val="20"/>
          <w:lang w:eastAsia="en-US"/>
        </w:rPr>
      </w:pPr>
      <w:r w:rsidRPr="00235534">
        <w:rPr>
          <w:color w:val="000000"/>
          <w:szCs w:val="20"/>
          <w:lang w:eastAsia="en-US"/>
        </w:rPr>
        <w:t xml:space="preserve">eine vertragliche Vereinbarung nach Maßgabe des Art. 28 Abs. 2-4 </w:t>
      </w:r>
      <w:r w:rsidR="00BB40A7">
        <w:rPr>
          <w:color w:val="000000"/>
          <w:szCs w:val="20"/>
          <w:lang w:eastAsia="en-US"/>
        </w:rPr>
        <w:t>DSGVO</w:t>
      </w:r>
      <w:r w:rsidRPr="00235534">
        <w:rPr>
          <w:color w:val="000000"/>
          <w:szCs w:val="20"/>
          <w:lang w:eastAsia="en-US"/>
        </w:rPr>
        <w:t xml:space="preserve"> zugrunde gelegt wird und</w:t>
      </w:r>
    </w:p>
    <w:p w14:paraId="4F63241E" w14:textId="77777777" w:rsidR="00171DA5" w:rsidRPr="00235534" w:rsidRDefault="00171DA5" w:rsidP="0084645C">
      <w:pPr>
        <w:pStyle w:val="KBSFlietext"/>
        <w:numPr>
          <w:ilvl w:val="0"/>
          <w:numId w:val="19"/>
        </w:numPr>
        <w:rPr>
          <w:color w:val="000000"/>
          <w:szCs w:val="20"/>
          <w:lang w:eastAsia="en-US"/>
        </w:rPr>
      </w:pPr>
      <w:r w:rsidRPr="00235534">
        <w:rPr>
          <w:color w:val="000000"/>
          <w:szCs w:val="20"/>
          <w:lang w:eastAsia="en-US"/>
        </w:rPr>
        <w:t>der neue Unterauftragnehmer wirksamer Bestandteil des Vertrages in der Anlage 7 wird.</w:t>
      </w:r>
    </w:p>
    <w:p w14:paraId="296D7189" w14:textId="77777777" w:rsidR="00171DA5" w:rsidRDefault="00171DA5" w:rsidP="0084645C">
      <w:pPr>
        <w:pStyle w:val="KBSFlietext"/>
        <w:numPr>
          <w:ilvl w:val="0"/>
          <w:numId w:val="18"/>
        </w:numPr>
        <w:ind w:left="360"/>
        <w:rPr>
          <w:lang w:eastAsia="en-US"/>
        </w:rPr>
      </w:pPr>
      <w:r w:rsidRPr="00235534">
        <w:rPr>
          <w:color w:val="000000"/>
          <w:szCs w:val="20"/>
          <w:lang w:eastAsia="en-US"/>
        </w:rPr>
        <w:t xml:space="preserve">Von der im vorherigen Absatz genannten Monatsfrist kann abgewichen werden, sofern ein unabwendbares Ereignis den Wechsel des Unterauftragnehmers erforderlich macht. Den Wechsel und die Gründe muss der Auftragnehmer dem Auftraggeber unverzüglich darlegen. Sollte der </w:t>
      </w:r>
      <w:r w:rsidR="005160CE" w:rsidRPr="00235534">
        <w:rPr>
          <w:color w:val="000000"/>
          <w:szCs w:val="20"/>
          <w:lang w:eastAsia="en-US"/>
        </w:rPr>
        <w:t xml:space="preserve">Auftraggeber </w:t>
      </w:r>
      <w:r w:rsidRPr="00235534">
        <w:rPr>
          <w:color w:val="000000"/>
          <w:szCs w:val="20"/>
          <w:lang w:eastAsia="en-US"/>
        </w:rPr>
        <w:t>den Wechsel nicht genehmigen, steht ihm innerhalb von 14</w:t>
      </w:r>
      <w:r w:rsidRPr="00171DA5">
        <w:rPr>
          <w:color w:val="000000"/>
          <w:szCs w:val="20"/>
          <w:lang w:eastAsia="en-US"/>
        </w:rPr>
        <w:t xml:space="preserve"> Tagen nach Kenntniserlangung des Wechsels ein fristloses Kündigungsrecht zu.</w:t>
      </w:r>
      <w:r w:rsidRPr="00171DA5">
        <w:rPr>
          <w:lang w:eastAsia="en-US"/>
        </w:rPr>
        <w:t xml:space="preserve"> </w:t>
      </w:r>
    </w:p>
    <w:p w14:paraId="66A9580E" w14:textId="77777777" w:rsidR="00AB6491" w:rsidRPr="00171DA5" w:rsidRDefault="00AB6491" w:rsidP="0084645C">
      <w:pPr>
        <w:pStyle w:val="KBSFlietext"/>
        <w:numPr>
          <w:ilvl w:val="0"/>
          <w:numId w:val="18"/>
        </w:numPr>
        <w:ind w:left="360"/>
        <w:rPr>
          <w:lang w:eastAsia="en-US"/>
        </w:rPr>
      </w:pPr>
      <w:r w:rsidRPr="007F074B">
        <w:t xml:space="preserve">Setzt der </w:t>
      </w:r>
      <w:r w:rsidR="00D21258" w:rsidRPr="00171DA5">
        <w:rPr>
          <w:color w:val="000000"/>
          <w:szCs w:val="20"/>
          <w:lang w:eastAsia="en-US"/>
        </w:rPr>
        <w:t xml:space="preserve">Auftragnehmer </w:t>
      </w:r>
      <w:r w:rsidRPr="007F074B">
        <w:t xml:space="preserve">ohne Absprache oder entgegen der Weisung des </w:t>
      </w:r>
      <w:r w:rsidR="00D21258" w:rsidRPr="00171DA5">
        <w:rPr>
          <w:color w:val="000000"/>
          <w:szCs w:val="20"/>
          <w:lang w:eastAsia="en-US"/>
        </w:rPr>
        <w:t>Auftraggeber</w:t>
      </w:r>
      <w:r w:rsidR="00D21258">
        <w:rPr>
          <w:color w:val="000000"/>
          <w:szCs w:val="20"/>
          <w:lang w:eastAsia="en-US"/>
        </w:rPr>
        <w:t>s</w:t>
      </w:r>
      <w:r w:rsidR="00121C64">
        <w:rPr>
          <w:color w:val="000000"/>
          <w:szCs w:val="20"/>
          <w:lang w:eastAsia="en-US"/>
        </w:rPr>
        <w:t xml:space="preserve"> oder entgegen der Vorgaben dieser Vereinbarung </w:t>
      </w:r>
      <w:r w:rsidR="00CE74CA" w:rsidRPr="00171DA5">
        <w:rPr>
          <w:lang w:eastAsia="en-US"/>
        </w:rPr>
        <w:t xml:space="preserve">Unterauftragnehmer </w:t>
      </w:r>
      <w:r w:rsidRPr="007F074B">
        <w:t xml:space="preserve">ein, so hat der </w:t>
      </w:r>
      <w:r w:rsidR="00D21258" w:rsidRPr="00171DA5">
        <w:rPr>
          <w:color w:val="000000"/>
          <w:szCs w:val="20"/>
          <w:lang w:eastAsia="en-US"/>
        </w:rPr>
        <w:t xml:space="preserve">Auftraggeber </w:t>
      </w:r>
      <w:r w:rsidRPr="007F074B">
        <w:t>das Recht, das gesamte Vertragsverhältnis oder abtrennbare Teile davon fristlos zu kündigen.</w:t>
      </w:r>
    </w:p>
    <w:p w14:paraId="09A3EF46" w14:textId="77777777" w:rsidR="00F43337" w:rsidRDefault="00171DA5" w:rsidP="0084645C">
      <w:pPr>
        <w:pStyle w:val="KBSFlietext"/>
        <w:numPr>
          <w:ilvl w:val="0"/>
          <w:numId w:val="18"/>
        </w:numPr>
        <w:ind w:left="360"/>
        <w:rPr>
          <w:lang w:eastAsia="en-US"/>
        </w:rPr>
      </w:pPr>
      <w:r w:rsidRPr="00171DA5">
        <w:rPr>
          <w:lang w:eastAsia="en-US"/>
        </w:rPr>
        <w:t xml:space="preserve">Die Weitergabe von personenbezogenen Daten des Auftraggebers an den Unterauftragnehmer und dessen erstmaliges Tätigwerden sind erst mit Vorliegen aller Voraussetzungen für eine Unterbeauftragung gestattet, insbesondere die Einhaltung des Art. 29 und Art. 32 Abs. 4 </w:t>
      </w:r>
      <w:r w:rsidR="00BB40A7">
        <w:rPr>
          <w:lang w:eastAsia="en-US"/>
        </w:rPr>
        <w:t>DSGVO</w:t>
      </w:r>
      <w:r w:rsidRPr="00171DA5">
        <w:rPr>
          <w:lang w:eastAsia="en-US"/>
        </w:rPr>
        <w:t xml:space="preserve"> vollständig zu gewährleisten. </w:t>
      </w:r>
    </w:p>
    <w:p w14:paraId="711F1044" w14:textId="77777777" w:rsidR="00CE74CA" w:rsidRDefault="00B44356" w:rsidP="0084645C">
      <w:pPr>
        <w:pStyle w:val="KBSFlietext"/>
        <w:numPr>
          <w:ilvl w:val="0"/>
          <w:numId w:val="18"/>
        </w:numPr>
        <w:ind w:left="360"/>
        <w:rPr>
          <w:lang w:eastAsia="en-US"/>
        </w:rPr>
      </w:pPr>
      <w:r>
        <w:rPr>
          <w:lang w:eastAsia="en-US"/>
        </w:rPr>
        <w:t xml:space="preserve">Erteilt der </w:t>
      </w:r>
      <w:r w:rsidRPr="00CE74CA">
        <w:rPr>
          <w:lang w:eastAsia="en-US"/>
        </w:rPr>
        <w:t xml:space="preserve">Auftraggeber </w:t>
      </w:r>
      <w:r>
        <w:rPr>
          <w:lang w:eastAsia="en-US"/>
        </w:rPr>
        <w:t xml:space="preserve">seine Zustimmung zu einer Unterauftragsverarbeitung, wird der </w:t>
      </w:r>
      <w:r w:rsidRPr="00CE74CA">
        <w:rPr>
          <w:lang w:eastAsia="en-US"/>
        </w:rPr>
        <w:t xml:space="preserve">Auftragnehmer </w:t>
      </w:r>
      <w:r>
        <w:rPr>
          <w:lang w:eastAsia="en-US"/>
        </w:rPr>
        <w:t xml:space="preserve">mit dem Dritten im erforderlichen Umfang Vereinbarungen treffen, um ein angemessenes Datenschutzniveau sowie Informationssicherheitsmaßnahmen zu gewährleisten. Dabei ist der </w:t>
      </w:r>
      <w:r w:rsidR="00CE74CA" w:rsidRPr="00171DA5">
        <w:rPr>
          <w:lang w:eastAsia="en-US"/>
        </w:rPr>
        <w:t xml:space="preserve">Unterauftragnehmer </w:t>
      </w:r>
      <w:r>
        <w:rPr>
          <w:lang w:eastAsia="en-US"/>
        </w:rPr>
        <w:t xml:space="preserve">zu verpflichten, dieselben Verpflichtungen einzugehen, die den </w:t>
      </w:r>
      <w:r w:rsidRPr="00CE74CA">
        <w:rPr>
          <w:lang w:eastAsia="en-US"/>
        </w:rPr>
        <w:t xml:space="preserve">Auftragnehmer </w:t>
      </w:r>
      <w:r>
        <w:rPr>
          <w:lang w:eastAsia="en-US"/>
        </w:rPr>
        <w:t xml:space="preserve">auf Grund dieses Vertrages gegenüber dem </w:t>
      </w:r>
      <w:r w:rsidRPr="00CE74CA">
        <w:rPr>
          <w:lang w:eastAsia="en-US"/>
        </w:rPr>
        <w:t xml:space="preserve">Auftraggeber </w:t>
      </w:r>
      <w:r>
        <w:rPr>
          <w:lang w:eastAsia="en-US"/>
        </w:rPr>
        <w:t>treffen.</w:t>
      </w:r>
    </w:p>
    <w:p w14:paraId="4FBFF79D" w14:textId="77777777" w:rsidR="00B44356" w:rsidRDefault="00B44356" w:rsidP="0084645C">
      <w:pPr>
        <w:pStyle w:val="KBSFlietext"/>
        <w:numPr>
          <w:ilvl w:val="0"/>
          <w:numId w:val="18"/>
        </w:numPr>
        <w:ind w:left="360"/>
        <w:rPr>
          <w:lang w:eastAsia="en-US"/>
        </w:rPr>
      </w:pPr>
      <w:r>
        <w:rPr>
          <w:lang w:eastAsia="en-US"/>
        </w:rPr>
        <w:t xml:space="preserve">Kommt der </w:t>
      </w:r>
      <w:r w:rsidR="00CE74CA" w:rsidRPr="00171DA5">
        <w:rPr>
          <w:lang w:eastAsia="en-US"/>
        </w:rPr>
        <w:t xml:space="preserve">Unterauftragnehmer </w:t>
      </w:r>
      <w:r>
        <w:rPr>
          <w:lang w:eastAsia="en-US"/>
        </w:rPr>
        <w:t xml:space="preserve">seinen diesbezüglichen Verpflichtungen nicht nach, so haftet der </w:t>
      </w:r>
      <w:r w:rsidRPr="00CE74CA">
        <w:rPr>
          <w:rFonts w:eastAsia="Calibri"/>
          <w:color w:val="000000"/>
          <w:szCs w:val="20"/>
          <w:lang w:eastAsia="en-US"/>
        </w:rPr>
        <w:t xml:space="preserve">Auftragnehmer </w:t>
      </w:r>
      <w:r>
        <w:rPr>
          <w:lang w:eastAsia="en-US"/>
        </w:rPr>
        <w:t xml:space="preserve">gegenüber dem </w:t>
      </w:r>
      <w:r w:rsidRPr="00CE74CA">
        <w:rPr>
          <w:rFonts w:eastAsia="Calibri"/>
          <w:color w:val="000000"/>
          <w:szCs w:val="20"/>
          <w:lang w:eastAsia="en-US"/>
        </w:rPr>
        <w:t xml:space="preserve">Auftraggeber </w:t>
      </w:r>
      <w:r>
        <w:rPr>
          <w:lang w:eastAsia="en-US"/>
        </w:rPr>
        <w:t xml:space="preserve">für die Einhaltung der Pflichten, die den </w:t>
      </w:r>
      <w:r w:rsidR="00CE74CA" w:rsidRPr="00171DA5">
        <w:rPr>
          <w:lang w:eastAsia="en-US"/>
        </w:rPr>
        <w:t xml:space="preserve">Unterauftragnehmer </w:t>
      </w:r>
      <w:r>
        <w:rPr>
          <w:lang w:eastAsia="en-US"/>
        </w:rPr>
        <w:t xml:space="preserve">treffen. Der </w:t>
      </w:r>
      <w:r w:rsidRPr="00CE74CA">
        <w:rPr>
          <w:rFonts w:eastAsia="Calibri"/>
          <w:color w:val="000000"/>
          <w:szCs w:val="20"/>
          <w:lang w:eastAsia="en-US"/>
        </w:rPr>
        <w:t xml:space="preserve">Auftragnehmer </w:t>
      </w:r>
      <w:r>
        <w:rPr>
          <w:lang w:eastAsia="en-US"/>
        </w:rPr>
        <w:t xml:space="preserve">wird diesbezüglich alle erforderlichen Verträge im Sinne des Art. 28 Abs. 4 DSGVO mit dem </w:t>
      </w:r>
      <w:r w:rsidR="00CE74CA" w:rsidRPr="00171DA5">
        <w:rPr>
          <w:lang w:eastAsia="en-US"/>
        </w:rPr>
        <w:t xml:space="preserve">Unterauftragnehmer </w:t>
      </w:r>
      <w:r>
        <w:rPr>
          <w:lang w:eastAsia="en-US"/>
        </w:rPr>
        <w:t>abschließen.</w:t>
      </w:r>
    </w:p>
    <w:p w14:paraId="128B2611" w14:textId="77777777" w:rsidR="00171DA5" w:rsidRPr="00171DA5" w:rsidRDefault="00171DA5" w:rsidP="00171DA5">
      <w:pPr>
        <w:spacing w:after="0" w:line="288" w:lineRule="auto"/>
        <w:rPr>
          <w:rFonts w:eastAsia="Calibri"/>
          <w:sz w:val="22"/>
          <w:szCs w:val="22"/>
          <w:highlight w:val="yellow"/>
          <w:lang w:eastAsia="en-US"/>
        </w:rPr>
      </w:pPr>
    </w:p>
    <w:p w14:paraId="7F402074" w14:textId="77777777" w:rsidR="00171DA5" w:rsidRPr="00171DA5" w:rsidRDefault="00171DA5" w:rsidP="0084645C">
      <w:pPr>
        <w:pStyle w:val="KBSFlietext"/>
        <w:numPr>
          <w:ilvl w:val="0"/>
          <w:numId w:val="18"/>
        </w:numPr>
        <w:ind w:left="360"/>
        <w:rPr>
          <w:lang w:eastAsia="en-US"/>
        </w:rPr>
      </w:pPr>
      <w:r w:rsidRPr="00171DA5">
        <w:rPr>
          <w:lang w:eastAsia="en-US"/>
        </w:rPr>
        <w:t>Eine weitere Auslagerung durch den Unterauftragnehmer ist nicht gestattet.</w:t>
      </w:r>
    </w:p>
    <w:p w14:paraId="5A2A10E1" w14:textId="77777777" w:rsidR="00171DA5" w:rsidRPr="00171DA5" w:rsidRDefault="00171DA5" w:rsidP="00171DA5">
      <w:pPr>
        <w:spacing w:after="0" w:line="288" w:lineRule="auto"/>
        <w:rPr>
          <w:rFonts w:eastAsia="Calibri"/>
          <w:sz w:val="22"/>
          <w:szCs w:val="22"/>
          <w:lang w:eastAsia="en-US"/>
        </w:rPr>
      </w:pPr>
    </w:p>
    <w:p w14:paraId="1AD662A1" w14:textId="77777777" w:rsidR="005C084B" w:rsidRPr="005C084B" w:rsidRDefault="005C084B" w:rsidP="005C084B">
      <w:pPr>
        <w:pStyle w:val="Paragraphenberschrift1"/>
      </w:pPr>
      <w:bookmarkStart w:id="17" w:name="_Toc36119904"/>
      <w:r w:rsidRPr="005C084B">
        <w:t>Kontrollrechte des Auftraggebers</w:t>
      </w:r>
      <w:bookmarkEnd w:id="17"/>
    </w:p>
    <w:p w14:paraId="2D927AA1" w14:textId="77777777" w:rsidR="005C084B" w:rsidRPr="005C084B" w:rsidRDefault="005C084B" w:rsidP="0084645C">
      <w:pPr>
        <w:pStyle w:val="KBSFlietext"/>
        <w:numPr>
          <w:ilvl w:val="0"/>
          <w:numId w:val="21"/>
        </w:numPr>
        <w:rPr>
          <w:lang w:eastAsia="en-US"/>
        </w:rPr>
      </w:pPr>
      <w:r w:rsidRPr="005C084B">
        <w:rPr>
          <w:lang w:eastAsia="en-US"/>
        </w:rPr>
        <w:t>Der Auftraggeber hat das Recht, im Benehmen mit dem Auftragnehmer, Überprüfungen durchzuführen oder durch im Einzelfall zu benennende Prüfer durchführen zu lassen. Der Auftragnehmer kann den Prüfer ablehnen, sofern dieser in einem Wettbewerbsverhältnis zu diesem steht. Der Auftraggeber hat das Recht, sich durch Stichprobenkontrollen, die in der Regel rechtzeitig anzumelden sind, von der Einhaltung dieser Vereinbarung durch den Auftragnehmer in dessen Geschäftsbetrieb zu überzeugen. Hierbei sollen Störungen des Betriebsablaufs beim Auftragnehmer vermieden werden.</w:t>
      </w:r>
    </w:p>
    <w:p w14:paraId="6777388B" w14:textId="77777777" w:rsidR="005C084B" w:rsidRPr="005C084B" w:rsidRDefault="005C084B" w:rsidP="0084645C">
      <w:pPr>
        <w:pStyle w:val="KBSFlietext"/>
        <w:numPr>
          <w:ilvl w:val="0"/>
          <w:numId w:val="21"/>
        </w:numPr>
        <w:rPr>
          <w:lang w:eastAsia="en-US"/>
        </w:rPr>
      </w:pPr>
      <w:r w:rsidRPr="005C084B">
        <w:rPr>
          <w:lang w:eastAsia="en-US"/>
        </w:rPr>
        <w:t xml:space="preserve">Der Auftragnehmer stellt sicher, dass sich der Auftraggeber von der Einhaltung der Pflichten des Auftragnehmers nach Art. 28 </w:t>
      </w:r>
      <w:r w:rsidR="00BB40A7">
        <w:rPr>
          <w:lang w:eastAsia="en-US"/>
        </w:rPr>
        <w:t>DSGVO</w:t>
      </w:r>
      <w:r w:rsidRPr="005C084B">
        <w:rPr>
          <w:lang w:eastAsia="en-US"/>
        </w:rPr>
        <w:t xml:space="preserve"> überzeugen kann. Der Auftragnehmer verpflichtet sich, dem Auftraggeber auf Anforderung die erforderlichen Auskünfte zu erteilen und insbesondere die Umsetzung der technischen und organisatorischen Maßnahmen nachzuweisen. </w:t>
      </w:r>
    </w:p>
    <w:p w14:paraId="63C12654" w14:textId="77777777" w:rsidR="005C084B" w:rsidRPr="005C084B" w:rsidRDefault="005C084B" w:rsidP="0084645C">
      <w:pPr>
        <w:pStyle w:val="KBSFlietext"/>
        <w:numPr>
          <w:ilvl w:val="0"/>
          <w:numId w:val="21"/>
        </w:numPr>
        <w:rPr>
          <w:lang w:eastAsia="en-US"/>
        </w:rPr>
      </w:pPr>
      <w:r w:rsidRPr="005C084B">
        <w:rPr>
          <w:lang w:eastAsia="en-US"/>
        </w:rPr>
        <w:t xml:space="preserve">Der Nachweis solcher Maßnahmen, die nicht nur den konkreten Auftrag betreffen, kann erfolgen durch </w:t>
      </w:r>
    </w:p>
    <w:p w14:paraId="03E84BB2" w14:textId="77777777" w:rsidR="005C084B" w:rsidRPr="005C084B" w:rsidRDefault="005C084B" w:rsidP="0084645C">
      <w:pPr>
        <w:pStyle w:val="KBSFlietext"/>
        <w:numPr>
          <w:ilvl w:val="0"/>
          <w:numId w:val="22"/>
        </w:numPr>
        <w:rPr>
          <w:lang w:eastAsia="en-US"/>
        </w:rPr>
      </w:pPr>
      <w:r w:rsidRPr="005C084B">
        <w:rPr>
          <w:lang w:eastAsia="en-US"/>
        </w:rPr>
        <w:t xml:space="preserve">die Einhaltung genehmigter Verhaltensregeln gemäß Art. 40 </w:t>
      </w:r>
      <w:r w:rsidR="00BB40A7">
        <w:rPr>
          <w:lang w:eastAsia="en-US"/>
        </w:rPr>
        <w:t>DSGVO</w:t>
      </w:r>
      <w:r w:rsidRPr="005C084B">
        <w:rPr>
          <w:lang w:eastAsia="en-US"/>
        </w:rPr>
        <w:t xml:space="preserve"> oder</w:t>
      </w:r>
    </w:p>
    <w:p w14:paraId="01ACA3B7" w14:textId="77777777" w:rsidR="005C084B" w:rsidRPr="005C084B" w:rsidRDefault="005C084B" w:rsidP="0084645C">
      <w:pPr>
        <w:pStyle w:val="KBSFlietext"/>
        <w:numPr>
          <w:ilvl w:val="0"/>
          <w:numId w:val="22"/>
        </w:numPr>
        <w:rPr>
          <w:lang w:eastAsia="en-US"/>
        </w:rPr>
      </w:pPr>
      <w:r w:rsidRPr="005C084B">
        <w:rPr>
          <w:lang w:eastAsia="en-US"/>
        </w:rPr>
        <w:t xml:space="preserve">die Zertifizierung nach einem genehmigten Zertifizierungsverfahren gemäß Art. 42 </w:t>
      </w:r>
      <w:r w:rsidR="00BB40A7">
        <w:rPr>
          <w:lang w:eastAsia="en-US"/>
        </w:rPr>
        <w:t>DSGVO</w:t>
      </w:r>
      <w:r w:rsidRPr="005C084B">
        <w:rPr>
          <w:lang w:eastAsia="en-US"/>
        </w:rPr>
        <w:t xml:space="preserve"> oder</w:t>
      </w:r>
    </w:p>
    <w:p w14:paraId="571151DC" w14:textId="77777777" w:rsidR="005C084B" w:rsidRPr="005C084B" w:rsidRDefault="005C084B" w:rsidP="0084645C">
      <w:pPr>
        <w:pStyle w:val="KBSFlietext"/>
        <w:numPr>
          <w:ilvl w:val="0"/>
          <w:numId w:val="22"/>
        </w:numPr>
        <w:rPr>
          <w:lang w:eastAsia="en-US"/>
        </w:rPr>
      </w:pPr>
      <w:r w:rsidRPr="005C084B">
        <w:rPr>
          <w:lang w:eastAsia="en-US"/>
        </w:rPr>
        <w:t>aktuelle Testate, Berichte oder Berichtsauszüge unabhängiger Instanzen (z.B. Wirtschaftsprüfer, Revision, Datenschutzbeauftragter, IT-Sicherheitsabteilung, Datenschutzauditoren, Qualitätsauditoren) oder</w:t>
      </w:r>
    </w:p>
    <w:p w14:paraId="4E7E4F79" w14:textId="77777777" w:rsidR="005C084B" w:rsidRDefault="005C084B" w:rsidP="0084645C">
      <w:pPr>
        <w:pStyle w:val="KBSFlietext"/>
        <w:numPr>
          <w:ilvl w:val="0"/>
          <w:numId w:val="22"/>
        </w:numPr>
        <w:rPr>
          <w:lang w:eastAsia="en-US"/>
        </w:rPr>
      </w:pPr>
      <w:r w:rsidRPr="005C084B">
        <w:rPr>
          <w:lang w:eastAsia="en-US"/>
        </w:rPr>
        <w:t>eine geeignete Zertifizierung durch IT-Sicherheits- oder Datenschutzaudit (z.B. nach BSI-Grundschutz).</w:t>
      </w:r>
    </w:p>
    <w:p w14:paraId="5EBBAAAC" w14:textId="77777777" w:rsidR="0084645C" w:rsidRPr="005C084B" w:rsidRDefault="0084645C" w:rsidP="0084645C">
      <w:pPr>
        <w:pStyle w:val="KBSFlietext"/>
        <w:ind w:left="360"/>
        <w:rPr>
          <w:lang w:eastAsia="en-US"/>
        </w:rPr>
      </w:pPr>
      <w:r w:rsidRPr="007F074B">
        <w:rPr>
          <w:lang w:eastAsia="en-US"/>
        </w:rPr>
        <w:t>Bei Akzeptanz durch den Verantwortlichen werden die dokumentierten Maßnahmen Grundlage des Auftrags.</w:t>
      </w:r>
    </w:p>
    <w:p w14:paraId="608F80E4" w14:textId="77777777" w:rsidR="005C084B" w:rsidRDefault="005C084B" w:rsidP="0084645C">
      <w:pPr>
        <w:pStyle w:val="KBSFlietext"/>
        <w:numPr>
          <w:ilvl w:val="0"/>
          <w:numId w:val="21"/>
        </w:numPr>
        <w:rPr>
          <w:lang w:eastAsia="en-US"/>
        </w:rPr>
      </w:pPr>
      <w:r w:rsidRPr="005C084B">
        <w:rPr>
          <w:lang w:eastAsia="en-US"/>
        </w:rPr>
        <w:t>Dem Auftraggeber steht eine kostenfreie Kontrolle des Auftragnehmers pro Jahr zu. Weitere Kontrollen, sofern sie nicht anlassbezogen sind, hat der Auftraggeber nach den Stundensätzen der durch die Kontrolle eingebundenen Mitarbeiter des Auftragnehmers zu vergüten.</w:t>
      </w:r>
    </w:p>
    <w:p w14:paraId="7C50A70E" w14:textId="77777777" w:rsidR="0084645C" w:rsidRPr="005C084B" w:rsidRDefault="0084645C" w:rsidP="0084645C">
      <w:pPr>
        <w:pStyle w:val="KBSFlietext"/>
        <w:numPr>
          <w:ilvl w:val="0"/>
          <w:numId w:val="21"/>
        </w:numPr>
        <w:rPr>
          <w:lang w:eastAsia="en-US"/>
        </w:rPr>
      </w:pPr>
      <w:r w:rsidRPr="007F074B">
        <w:t xml:space="preserve">Der </w:t>
      </w:r>
      <w:r>
        <w:rPr>
          <w:lang w:eastAsia="en-US"/>
        </w:rPr>
        <w:t xml:space="preserve">Auftragnehmer verpflichtet sich </w:t>
      </w:r>
      <w:r w:rsidRPr="007F074B">
        <w:t xml:space="preserve">den </w:t>
      </w:r>
      <w:r w:rsidRPr="005C084B">
        <w:rPr>
          <w:lang w:eastAsia="en-US"/>
        </w:rPr>
        <w:t xml:space="preserve">Auftraggeber </w:t>
      </w:r>
      <w:r>
        <w:t>bei der Wahrnehmung seiner Kontrollrechte</w:t>
      </w:r>
      <w:r w:rsidRPr="007F074B">
        <w:t xml:space="preserve"> mit allen ihm zur Verfügung stehenden Mitteln </w:t>
      </w:r>
      <w:r>
        <w:t xml:space="preserve">und in geeigneter Weise zu </w:t>
      </w:r>
      <w:r w:rsidRPr="007F074B">
        <w:t>unterstützen.</w:t>
      </w:r>
    </w:p>
    <w:p w14:paraId="3D25CA6F" w14:textId="77777777" w:rsidR="00D52412" w:rsidRDefault="00D52412" w:rsidP="00804FAA">
      <w:pPr>
        <w:pStyle w:val="KBSFlietext"/>
      </w:pPr>
    </w:p>
    <w:p w14:paraId="6DD3D206" w14:textId="77777777" w:rsidR="00DD53AA" w:rsidRDefault="00DD53AA" w:rsidP="00DD53AA">
      <w:pPr>
        <w:pStyle w:val="Paragraphenberschrift1"/>
      </w:pPr>
      <w:r w:rsidRPr="007F074B">
        <w:t xml:space="preserve">Kontrollrechte </w:t>
      </w:r>
      <w:r>
        <w:t>der Aufsichtsbehörden</w:t>
      </w:r>
    </w:p>
    <w:p w14:paraId="722D17E1" w14:textId="77777777" w:rsidR="00DD53AA" w:rsidRDefault="00DD53AA" w:rsidP="002202CB">
      <w:pPr>
        <w:pStyle w:val="KBSFlietext"/>
        <w:numPr>
          <w:ilvl w:val="0"/>
          <w:numId w:val="27"/>
        </w:numPr>
        <w:rPr>
          <w:lang w:eastAsia="en-US"/>
        </w:rPr>
      </w:pPr>
      <w:r>
        <w:rPr>
          <w:lang w:eastAsia="en-US"/>
        </w:rPr>
        <w:t>Auf die Befugnisse der Datenschutzaufsicht nach Art. 58 DSGVO wird hingewiesen.</w:t>
      </w:r>
    </w:p>
    <w:p w14:paraId="46F9FB90" w14:textId="77777777" w:rsidR="00DD53AA" w:rsidRPr="00DD53AA" w:rsidRDefault="00DD53AA" w:rsidP="002202CB">
      <w:pPr>
        <w:pStyle w:val="KBSFlietext"/>
        <w:numPr>
          <w:ilvl w:val="0"/>
          <w:numId w:val="27"/>
        </w:numPr>
        <w:rPr>
          <w:lang w:eastAsia="en-US"/>
        </w:rPr>
      </w:pPr>
      <w:r>
        <w:rPr>
          <w:lang w:eastAsia="en-US"/>
        </w:rPr>
        <w:t>Anderen Aufsichtsbehörden werden vergleichbare Kontrollbefugnisse wie dem Verantwortlichen selbst eingeräumt.</w:t>
      </w:r>
    </w:p>
    <w:p w14:paraId="7F34A1A5" w14:textId="77777777" w:rsidR="00DD53AA" w:rsidRDefault="00DD53AA" w:rsidP="00804FAA">
      <w:pPr>
        <w:pStyle w:val="KBSFlietext"/>
      </w:pPr>
    </w:p>
    <w:p w14:paraId="212A2B15" w14:textId="77777777" w:rsidR="00184A42" w:rsidRPr="00184A42" w:rsidRDefault="00184A42" w:rsidP="00184A42">
      <w:pPr>
        <w:pStyle w:val="Paragraphenberschrift1"/>
      </w:pPr>
      <w:bookmarkStart w:id="18" w:name="_Toc36119907"/>
      <w:r w:rsidRPr="00184A42">
        <w:t>Löschung und Rückgabe von personenbezogenen Daten</w:t>
      </w:r>
      <w:bookmarkEnd w:id="18"/>
    </w:p>
    <w:p w14:paraId="69C38D15" w14:textId="77777777" w:rsidR="001450E1" w:rsidRDefault="00184A42" w:rsidP="002202CB">
      <w:pPr>
        <w:pStyle w:val="KBSFlietext"/>
        <w:numPr>
          <w:ilvl w:val="0"/>
          <w:numId w:val="26"/>
        </w:numPr>
      </w:pPr>
      <w:r w:rsidRPr="00184A42">
        <w:t>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0E085146" w14:textId="77777777" w:rsidR="001450E1" w:rsidRDefault="001450E1" w:rsidP="002202CB">
      <w:pPr>
        <w:pStyle w:val="KBSFlietext"/>
        <w:numPr>
          <w:ilvl w:val="0"/>
          <w:numId w:val="26"/>
        </w:numPr>
      </w:pPr>
      <w:r w:rsidRPr="001450E1">
        <w:t xml:space="preserve">Nach Beendigung dieses Vertrages oder jederzeit nach Aufforderung durch den </w:t>
      </w:r>
      <w:r>
        <w:t xml:space="preserve">Auftraggeber </w:t>
      </w:r>
      <w:r w:rsidRPr="001450E1">
        <w:t xml:space="preserve">hat der </w:t>
      </w:r>
      <w:r w:rsidRPr="001450E1">
        <w:rPr>
          <w:color w:val="000000"/>
          <w:szCs w:val="26"/>
        </w:rPr>
        <w:t xml:space="preserve">Auftragnehmer </w:t>
      </w:r>
      <w:r w:rsidRPr="001450E1">
        <w:t xml:space="preserve">alle Verarbeitungsergebnisse und Unterlagen, die personenbezogene Daten enthalten, dem </w:t>
      </w:r>
      <w:r>
        <w:t xml:space="preserve">Auftraggeber </w:t>
      </w:r>
      <w:r w:rsidRPr="001450E1">
        <w:t xml:space="preserve">zu übergeben. </w:t>
      </w:r>
      <w:r>
        <w:br/>
      </w:r>
      <w:r w:rsidRPr="001450E1">
        <w:t xml:space="preserve">Werden personenbezogene Daten automatisiert verarbeitet, so hat die Übergabe von personenbezogenen Daten an den </w:t>
      </w:r>
      <w:r>
        <w:t xml:space="preserve">Auftraggeber </w:t>
      </w:r>
      <w:r w:rsidRPr="001450E1">
        <w:t>in einem gängigen maschinenlesbaren Format zu erfolgen.</w:t>
      </w:r>
      <w:r>
        <w:br/>
      </w:r>
      <w:r w:rsidRPr="001450E1">
        <w:t xml:space="preserve">Nach erfolgter Rückgabe an den </w:t>
      </w:r>
      <w:r>
        <w:t xml:space="preserve">Auftraggeber </w:t>
      </w:r>
      <w:r w:rsidRPr="001450E1">
        <w:t xml:space="preserve">hat der </w:t>
      </w:r>
      <w:r w:rsidRPr="001450E1">
        <w:rPr>
          <w:color w:val="000000"/>
          <w:szCs w:val="26"/>
        </w:rPr>
        <w:t xml:space="preserve">Auftragnehmer </w:t>
      </w:r>
      <w:r w:rsidRPr="001450E1">
        <w:t xml:space="preserve">sämtliche personenbezogenen Daten unverzüglich und unwiederbringlich zu löschen. Ist der </w:t>
      </w:r>
      <w:r w:rsidRPr="001450E1">
        <w:rPr>
          <w:color w:val="000000"/>
          <w:szCs w:val="26"/>
        </w:rPr>
        <w:t xml:space="preserve">Auftragnehmer </w:t>
      </w:r>
      <w:r w:rsidRPr="001450E1">
        <w:t>v</w:t>
      </w:r>
      <w:r>
        <w:t>on Gesetzes</w:t>
      </w:r>
      <w:r w:rsidRPr="001450E1">
        <w:t xml:space="preserve">wegen zur Speicherung der personenbezogenen Daten nach Beendigung des Auftragsverarbeitungsverhältnisses verpflichtet, so hat dieser den </w:t>
      </w:r>
      <w:r>
        <w:t xml:space="preserve">Auftraggeber </w:t>
      </w:r>
      <w:r w:rsidRPr="001450E1">
        <w:t>unverzüglich nach Erteilung des Zuschlages zu informieren.</w:t>
      </w:r>
    </w:p>
    <w:p w14:paraId="70229A75" w14:textId="77777777" w:rsidR="001450E1" w:rsidRPr="001450E1" w:rsidRDefault="001450E1" w:rsidP="002202CB">
      <w:pPr>
        <w:pStyle w:val="KBSFlietext"/>
        <w:numPr>
          <w:ilvl w:val="0"/>
          <w:numId w:val="26"/>
        </w:numPr>
      </w:pPr>
      <w:r w:rsidRPr="001450E1">
        <w:t xml:space="preserve">Nach Beendigung dieses Vertrages oder jederzeit nach Aufforderung durch den </w:t>
      </w:r>
      <w:r>
        <w:t xml:space="preserve">Auftraggeber </w:t>
      </w:r>
      <w:r w:rsidRPr="001450E1">
        <w:t xml:space="preserve">hat der </w:t>
      </w:r>
      <w:r>
        <w:rPr>
          <w:color w:val="000000"/>
          <w:szCs w:val="26"/>
        </w:rPr>
        <w:t xml:space="preserve">Auftragnehmer </w:t>
      </w:r>
      <w:r w:rsidRPr="001450E1">
        <w:t xml:space="preserve">sämtliche personenbezogenen Daten unverzüglich und unwiederbringlich zu löschen. </w:t>
      </w:r>
      <w:r w:rsidR="00F83B64">
        <w:br/>
      </w:r>
      <w:r w:rsidRPr="001450E1">
        <w:t xml:space="preserve">Ist der </w:t>
      </w:r>
      <w:r>
        <w:rPr>
          <w:color w:val="000000"/>
          <w:szCs w:val="26"/>
        </w:rPr>
        <w:t xml:space="preserve">Auftragnehmer </w:t>
      </w:r>
      <w:r w:rsidRPr="001450E1">
        <w:t xml:space="preserve">von Gesetzes wegen zur Speicherung der personenbezogenen Daten nach Beendigung des Auftragsverarbeitungsverhältnisses verpflichtet, so hat dieser den </w:t>
      </w:r>
      <w:r w:rsidR="00F83B64">
        <w:t xml:space="preserve">Auftraggeber </w:t>
      </w:r>
      <w:r w:rsidRPr="001450E1">
        <w:t>unverzüglich nach Erteilung des Zuschlages zu informieren.</w:t>
      </w:r>
    </w:p>
    <w:p w14:paraId="7A8C64E6" w14:textId="77777777" w:rsidR="004A7CD9" w:rsidRDefault="001450E1" w:rsidP="002202CB">
      <w:pPr>
        <w:pStyle w:val="KBSFlietext"/>
        <w:numPr>
          <w:ilvl w:val="0"/>
          <w:numId w:val="26"/>
        </w:numPr>
      </w:pPr>
      <w:r w:rsidRPr="001450E1">
        <w:t>Sind Daten auf Papier vorhanden, hat eine Vernichtung gemäß der DIN 66399 mit der Schutzklasse S3 und der Sicherheitsstufe P-4 zu erfolgen.</w:t>
      </w:r>
    </w:p>
    <w:p w14:paraId="7707C90E" w14:textId="77777777" w:rsidR="004A7CD9" w:rsidRDefault="001450E1" w:rsidP="002202CB">
      <w:pPr>
        <w:pStyle w:val="KBSFlietext"/>
        <w:numPr>
          <w:ilvl w:val="0"/>
          <w:numId w:val="26"/>
        </w:numPr>
      </w:pPr>
      <w:r w:rsidRPr="001450E1">
        <w:t xml:space="preserve">Personenbezogene Daten auf anderen Datenträgern sind BSI-konform zu löschen oder entsprechend den Anforderungen der DIN 66399 in einer den an eine Papiervernichtung vergleichbaren Schutzklassen- und Sicherheitsstufenzuweisung zu vernichten. </w:t>
      </w:r>
    </w:p>
    <w:p w14:paraId="00B927E2" w14:textId="77777777" w:rsidR="004A7CD9" w:rsidRDefault="001450E1" w:rsidP="002202CB">
      <w:pPr>
        <w:pStyle w:val="KBSFlietext"/>
        <w:numPr>
          <w:ilvl w:val="0"/>
          <w:numId w:val="26"/>
        </w:numPr>
      </w:pPr>
      <w:r w:rsidRPr="001450E1">
        <w:t xml:space="preserve">Die Löschung bzw. Vernichtung ist dem </w:t>
      </w:r>
      <w:r w:rsidR="004A7CD9">
        <w:t xml:space="preserve">Auftraggeber </w:t>
      </w:r>
      <w:r w:rsidRPr="001450E1">
        <w:t>entweder auf dessen Anforderung hin mit Datumsangabe in Textform oder durch Übersendung des Lösch- bzw. Vernichtungsprotokolls zu bestätigen.</w:t>
      </w:r>
    </w:p>
    <w:p w14:paraId="5A3BBE13" w14:textId="77777777" w:rsidR="00184A42" w:rsidRDefault="001450E1" w:rsidP="002202CB">
      <w:pPr>
        <w:pStyle w:val="KBSFlietext"/>
        <w:numPr>
          <w:ilvl w:val="0"/>
          <w:numId w:val="26"/>
        </w:numPr>
      </w:pPr>
      <w:r w:rsidRPr="001450E1">
        <w:t xml:space="preserve">Dokumentationen, die dem Nachweis der auftrags- und ordnungsgemäßen Datenverarbeitung dienen, sind durch den </w:t>
      </w:r>
      <w:r w:rsidR="004A7CD9">
        <w:rPr>
          <w:color w:val="000000"/>
          <w:szCs w:val="26"/>
        </w:rPr>
        <w:t xml:space="preserve">Auftragnehmer </w:t>
      </w:r>
      <w:r w:rsidRPr="001450E1">
        <w:t xml:space="preserve">entsprechend der jeweiligen gesetzlichen Aufbewahrungsfristen über das Vertragsende hinaus aufzubewahren. Er kann sie zu seiner Entlastung bei Vertragsende dem </w:t>
      </w:r>
      <w:r w:rsidR="004A7CD9">
        <w:t xml:space="preserve">Auftraggeber </w:t>
      </w:r>
      <w:r w:rsidRPr="001450E1">
        <w:t>übergeben.</w:t>
      </w:r>
    </w:p>
    <w:p w14:paraId="40F7C8DA" w14:textId="77777777" w:rsidR="00D52412" w:rsidRDefault="00D52412" w:rsidP="00804FAA">
      <w:pPr>
        <w:pStyle w:val="KBSFlietext"/>
      </w:pPr>
    </w:p>
    <w:p w14:paraId="7CE1325A" w14:textId="77777777" w:rsidR="00DD53AA" w:rsidRPr="00DD53AA" w:rsidRDefault="00DD53AA" w:rsidP="00DD53AA">
      <w:pPr>
        <w:pStyle w:val="Paragraphenberschrift1"/>
      </w:pPr>
      <w:bookmarkStart w:id="19" w:name="_Toc36119908"/>
      <w:r w:rsidRPr="00DD53AA">
        <w:t>(Fern-)Zugriffe bei Wartung eines Systems oder anderen Dienstleistungen</w:t>
      </w:r>
      <w:bookmarkEnd w:id="19"/>
    </w:p>
    <w:p w14:paraId="66559AC2" w14:textId="77777777" w:rsidR="00DD53AA" w:rsidRPr="00DD53AA" w:rsidRDefault="00DD53AA" w:rsidP="00DD53AA">
      <w:pPr>
        <w:pStyle w:val="KBSFlietext"/>
      </w:pPr>
      <w:r w:rsidRPr="00DD53AA">
        <w:t>Für die Durchführung von (Fern-)Zugriffen bei der Prüfung und/oder Wartung automatisierter Verfahren oder von Datenverarbeitungsanlagen oder bei (Fern-)Zugriffen für andere Dienstleistungen gelten ergänzend folgende Rechte/Pflichten des Auftraggebers/Auftragnehmers:</w:t>
      </w:r>
    </w:p>
    <w:p w14:paraId="7D1EEC40" w14:textId="77777777" w:rsidR="00DD53AA" w:rsidRPr="00DD53AA" w:rsidRDefault="00DD53AA" w:rsidP="00DD53AA">
      <w:pPr>
        <w:pStyle w:val="KBSFlietext"/>
      </w:pPr>
    </w:p>
    <w:p w14:paraId="265A430B" w14:textId="77777777" w:rsidR="00DD53AA" w:rsidRPr="00DD53AA" w:rsidRDefault="00DD53AA" w:rsidP="002202CB">
      <w:pPr>
        <w:pStyle w:val="KBSFlietext"/>
        <w:numPr>
          <w:ilvl w:val="0"/>
          <w:numId w:val="28"/>
        </w:numPr>
      </w:pPr>
      <w:r w:rsidRPr="00DD53AA">
        <w:t>Fernzugriffe im Rahmen von Prüfungs- und/oder Wartungsarbeiten an Arbeitsplätzen werden nur unter folgende Bedingungen durchgeführt.</w:t>
      </w:r>
    </w:p>
    <w:p w14:paraId="6FCAD722" w14:textId="77777777" w:rsidR="00DD53AA" w:rsidRPr="00DD53AA" w:rsidRDefault="00DD53AA" w:rsidP="002202CB">
      <w:pPr>
        <w:pStyle w:val="KBSFlietext"/>
        <w:numPr>
          <w:ilvl w:val="0"/>
          <w:numId w:val="29"/>
        </w:numPr>
      </w:pPr>
      <w:r w:rsidRPr="00DD53AA">
        <w:t>Der Aufbau der Verbindung wird vom Auftraggeber initiiert. Hierzu stellt der Auftraggeber dem Auftragnehmer einen Account mit den entsprechenden Berechtigungen zur Verfügung, welcher für die Wartung aktiviert sowie deaktiviert wird.</w:t>
      </w:r>
    </w:p>
    <w:p w14:paraId="53AC20E5" w14:textId="77777777" w:rsidR="00DD53AA" w:rsidRPr="00DD53AA" w:rsidRDefault="00DD53AA" w:rsidP="002202CB">
      <w:pPr>
        <w:pStyle w:val="KBSFlietext"/>
        <w:numPr>
          <w:ilvl w:val="0"/>
          <w:numId w:val="29"/>
        </w:numPr>
      </w:pPr>
      <w:r w:rsidRPr="00DD53AA">
        <w:t>Nach Abschluss der Prüfungs-/ Wartungsarbeiten wird die Verbindung unmittelbar getrennt.</w:t>
      </w:r>
    </w:p>
    <w:p w14:paraId="0D76E09D" w14:textId="77777777" w:rsidR="00DD53AA" w:rsidRPr="00DD53AA" w:rsidRDefault="00DD53AA" w:rsidP="002202CB">
      <w:pPr>
        <w:pStyle w:val="KBSFlietext"/>
        <w:numPr>
          <w:ilvl w:val="0"/>
          <w:numId w:val="29"/>
        </w:numPr>
      </w:pPr>
      <w:r w:rsidRPr="00DD53AA">
        <w:t>Die Verbindung zwischen den Beteiligten zu Prüfungs-/Wartungsarbeiten darf nicht dauerhaft bestehen. Sie muss für neue Tätigkeiten jeweils neu initiiert werden.</w:t>
      </w:r>
    </w:p>
    <w:p w14:paraId="24939E56" w14:textId="77777777" w:rsidR="00DD53AA" w:rsidRPr="00DD53AA" w:rsidRDefault="00DD53AA" w:rsidP="002202CB">
      <w:pPr>
        <w:pStyle w:val="KBSFlietext"/>
        <w:numPr>
          <w:ilvl w:val="0"/>
          <w:numId w:val="28"/>
        </w:numPr>
      </w:pPr>
      <w:r w:rsidRPr="00DD53AA">
        <w:t>Die Mitarbeiter des Auftragnehmers verwenden angemessene Identifizierungs- und Verschlüsselungsverfahren.</w:t>
      </w:r>
    </w:p>
    <w:p w14:paraId="4E2DFEAA" w14:textId="77777777" w:rsidR="00DD53AA" w:rsidRPr="00DD53AA" w:rsidRDefault="00DD53AA" w:rsidP="002202CB">
      <w:pPr>
        <w:pStyle w:val="KBSFlietext"/>
        <w:numPr>
          <w:ilvl w:val="0"/>
          <w:numId w:val="28"/>
        </w:numPr>
      </w:pPr>
      <w:r w:rsidRPr="00DD53AA">
        <w:t>Vor Durchführung von (Fern-)Zugriffen werden sich Auftraggeber und Auftragnehmer über etwaig notwendige Datensicherheitsmaßnahmen in ihren jeweiligen Verantwortungsbereichen verständigen.</w:t>
      </w:r>
    </w:p>
    <w:p w14:paraId="558FAD27" w14:textId="77777777" w:rsidR="00DD53AA" w:rsidRPr="00DD53AA" w:rsidRDefault="00DD53AA" w:rsidP="002202CB">
      <w:pPr>
        <w:pStyle w:val="KBSFlietext"/>
        <w:numPr>
          <w:ilvl w:val="0"/>
          <w:numId w:val="28"/>
        </w:numPr>
      </w:pPr>
      <w:r w:rsidRPr="00DD53AA">
        <w:t>(Fern-)Zugriffe im Rahmen von Prüfungs- und/oder Wartungsarbeiten werden dokumentiert und protokolliert. Der Auftraggeber ist berechtigt, Prüfungs- und Wartungsarbeiten vor, bei und nach Durchführung zu kontrollieren. Bei (Fern-)Zugriffen ist der Auftraggeber - soweit technisch möglich - berechtigt, diese von einem Kontrollbildschirm aus zu verfolgen und jederzeit abzubrechen.</w:t>
      </w:r>
    </w:p>
    <w:p w14:paraId="03F29281" w14:textId="77777777" w:rsidR="00DD53AA" w:rsidRPr="00DD53AA" w:rsidRDefault="00DD53AA" w:rsidP="00235534">
      <w:pPr>
        <w:pStyle w:val="KBSFlietext"/>
        <w:numPr>
          <w:ilvl w:val="0"/>
          <w:numId w:val="28"/>
        </w:numPr>
      </w:pPr>
      <w:r w:rsidRPr="00DD53AA">
        <w:t>Die Dokumentation und Protokollierung muss mindestens folgende Daten beinhalten: Datum des Zugriffs; Uhrzeit des Zugriffs; Person des Auftraggebers, welche die Verbindung zugelassen hat; Person bei dem Auftragnehmer, die die Wartung durchgeführt hat; das System, auf welchem die Wartung durchgeführt wurde; eine Beschreibung der durchgeführten Tätigkeit; eine Benennung, ob Fehler aufgetreten sind bzw. ob eine Datenschutzverletzung vorlag.</w:t>
      </w:r>
    </w:p>
    <w:p w14:paraId="0BEB1078" w14:textId="77777777" w:rsidR="00DD53AA" w:rsidRPr="00DD53AA" w:rsidRDefault="00DD53AA" w:rsidP="00235534">
      <w:pPr>
        <w:pStyle w:val="KBSFlietext"/>
        <w:numPr>
          <w:ilvl w:val="0"/>
          <w:numId w:val="28"/>
        </w:numPr>
      </w:pPr>
      <w:r w:rsidRPr="00DD53AA">
        <w:t>Der Auftragnehmer wird von den ihm eingeräumten Zugriffsrechten auf automatisierte Verfahren oder von Datenverarbeitungsanlagen (insb. IT-Systeme, Anwendungen) des Auftraggebers nur in dem Umfang - auch in zeitlicher Hinsicht - Gebrauch machen, wie dies für die ordnungsgemäße Durchführung der beauftragten Wartungs- und Prüfungsarbeiten notwendig ist.</w:t>
      </w:r>
    </w:p>
    <w:p w14:paraId="53E38882" w14:textId="77777777" w:rsidR="00DD53AA" w:rsidRPr="00DD53AA" w:rsidRDefault="00DD53AA" w:rsidP="00235534">
      <w:pPr>
        <w:pStyle w:val="KBSFlietext"/>
        <w:numPr>
          <w:ilvl w:val="0"/>
          <w:numId w:val="28"/>
        </w:numPr>
      </w:pPr>
      <w:r w:rsidRPr="00DD53AA">
        <w:t>Soweit bei der Leistungserbringung Tätigkeiten zur Fehleranalyse erforderlich sind, bei denen eine Kenntnisnahme (z. B. auch lesender Zugriff) oder ein Zugriff auf Wirkdaten (Produktions-/Echtdaten) des Auftraggebers notwendig ist, wird der Auftragnehmer die vorherige Einwilligung des Auftraggebers einholen.</w:t>
      </w:r>
    </w:p>
    <w:p w14:paraId="5AF8D6EA" w14:textId="77777777" w:rsidR="00DD53AA" w:rsidRPr="00DD53AA" w:rsidRDefault="00DD53AA" w:rsidP="00235534">
      <w:pPr>
        <w:pStyle w:val="KBSFlietext"/>
        <w:numPr>
          <w:ilvl w:val="0"/>
          <w:numId w:val="28"/>
        </w:numPr>
      </w:pPr>
      <w:r w:rsidRPr="00DD53AA">
        <w:t xml:space="preserve">Tätigkeiten zur Fehleranalyse, bei denen ein Datenabzug der Wirkbetriebsdaten erforderlich ist, bedürfen der vorherigen Einwilligung des Auftraggebers. Diese muss im Vorfeld mindestens in Textform </w:t>
      </w:r>
      <w:proofErr w:type="spellStart"/>
      <w:r w:rsidRPr="00DD53AA">
        <w:t>i.S.d</w:t>
      </w:r>
      <w:proofErr w:type="spellEnd"/>
      <w:r w:rsidRPr="00DD53AA">
        <w:t xml:space="preserve">. § 126b BGB oder Schriftform </w:t>
      </w:r>
      <w:proofErr w:type="spellStart"/>
      <w:r w:rsidRPr="00DD53AA">
        <w:t>i.S.d</w:t>
      </w:r>
      <w:proofErr w:type="spellEnd"/>
      <w:r w:rsidRPr="00DD53AA">
        <w:t>. § 126 BGB erfolgen. Bei Datenabzug der Wirkbetriebsdaten wird der Auftragnehmer diese Kopien, unabhängig vom verwendeten Medium, nach Bereinigung des Fehlers löschen. Wirkdaten dürfen nur zum Zweck der Fehleranalyse und ausschließlich auf dem bereitgestellten Equipment des Auftraggebers oder auf solchem des Auftragnehmers verwendet werden, sofern die vorherige Einwilligung des Auftraggebers vorliegt. Wirkdaten dürfen nicht ohne Zustimmung des Auftraggebers auf mobile Speichermedien (PDAs, USB-Speichersticks oder ähnliche Geräte) kopiert werden.</w:t>
      </w:r>
    </w:p>
    <w:p w14:paraId="1759BA3C" w14:textId="77777777" w:rsidR="00DD53AA" w:rsidRPr="00DD53AA" w:rsidRDefault="00DD53AA" w:rsidP="00235534">
      <w:pPr>
        <w:pStyle w:val="KBSFlietext"/>
        <w:numPr>
          <w:ilvl w:val="0"/>
          <w:numId w:val="28"/>
        </w:numPr>
      </w:pPr>
      <w:r w:rsidRPr="00DD53AA">
        <w:t>(Fern-)Zugriffe im Rahmen von Prüfungs- und/oder Wartungsarbeiten sowie sämtliche in diesem Zusammenhang erforderlichen Tätigkeiten, insbesondere Tätigkeiten wie Löschen, Datentransfer oder eine Fehleranalyse, werden unter Berücksichtigung von technischen und organisatorischen Maßnahmen zum Schutz personenbezogener Daten durchgeführt. In diesem Zusammenhang wird der Auftragnehmer die technischen und organisatorischen Maßnahmen wie im Anhang beschrieben ergreifen.</w:t>
      </w:r>
    </w:p>
    <w:p w14:paraId="684A4080" w14:textId="77777777" w:rsidR="00DD53AA" w:rsidRPr="00DD53AA" w:rsidRDefault="00DD53AA" w:rsidP="00235534">
      <w:pPr>
        <w:pStyle w:val="KBSFlietext"/>
        <w:numPr>
          <w:ilvl w:val="0"/>
          <w:numId w:val="28"/>
        </w:numPr>
      </w:pPr>
      <w:r w:rsidRPr="00DD53AA">
        <w:t>Die Prüfungs-/ und/oder Wartungsarbeiten dürfen ausschließlich vom Betriebssitz des Auftragnehmers durchgeführt werden. Diese Tätigkeiten dürfen nicht von anderen Orten (z.B. Home-Office) vorgenommen werden.</w:t>
      </w:r>
    </w:p>
    <w:p w14:paraId="03994AE4" w14:textId="77777777" w:rsidR="00DD53AA" w:rsidRPr="00DD53AA" w:rsidRDefault="00DD53AA" w:rsidP="00DD53AA">
      <w:pPr>
        <w:pStyle w:val="KBSFlietext"/>
      </w:pPr>
    </w:p>
    <w:p w14:paraId="2ADABEE2" w14:textId="77777777" w:rsidR="00666BF2" w:rsidRPr="00666BF2" w:rsidRDefault="00666BF2" w:rsidP="00666BF2">
      <w:pPr>
        <w:pStyle w:val="Paragraphenberschrift1"/>
      </w:pPr>
      <w:r w:rsidRPr="00666BF2">
        <w:t>Haftung</w:t>
      </w:r>
    </w:p>
    <w:p w14:paraId="24D9A478" w14:textId="77777777" w:rsidR="00666BF2" w:rsidRPr="00666BF2" w:rsidRDefault="00666BF2" w:rsidP="00666BF2">
      <w:pPr>
        <w:pStyle w:val="KBSFlietext"/>
      </w:pPr>
      <w:r w:rsidRPr="00666BF2">
        <w:t xml:space="preserve">Nach Art. 82 DSGVO hat jede Person, der wegen eines Verstoßes gegen die DSGVO ein materieller oder immaterieller Schaden entstanden ist, Anspruch auf Schadenersatz gegen den Verantwortlichen oder gegen den </w:t>
      </w:r>
      <w:r w:rsidR="00706B27">
        <w:t>Auftragnehmer</w:t>
      </w:r>
      <w:r w:rsidRPr="00666BF2">
        <w:t>.</w:t>
      </w:r>
    </w:p>
    <w:p w14:paraId="4C874431" w14:textId="77777777" w:rsidR="00666BF2" w:rsidRPr="00666BF2" w:rsidRDefault="00666BF2" w:rsidP="002202CB">
      <w:pPr>
        <w:pStyle w:val="KBSFlietext"/>
        <w:numPr>
          <w:ilvl w:val="0"/>
          <w:numId w:val="32"/>
        </w:numPr>
      </w:pPr>
      <w:r w:rsidRPr="00666BF2">
        <w:t xml:space="preserve">Der </w:t>
      </w:r>
      <w:r>
        <w:rPr>
          <w:color w:val="000000"/>
          <w:szCs w:val="26"/>
        </w:rPr>
        <w:t xml:space="preserve">Auftragnehmer </w:t>
      </w:r>
      <w:r w:rsidRPr="00666BF2">
        <w:t>haftet ausschließlich für Schäden, die auf einer von ihm durchgeführten Verarbeitung beruhen, bei der er</w:t>
      </w:r>
    </w:p>
    <w:p w14:paraId="7C4FF945" w14:textId="77777777" w:rsidR="00666BF2" w:rsidRDefault="00666BF2" w:rsidP="002202CB">
      <w:pPr>
        <w:pStyle w:val="KBSFlietext"/>
        <w:numPr>
          <w:ilvl w:val="0"/>
          <w:numId w:val="33"/>
        </w:numPr>
      </w:pPr>
      <w:r w:rsidRPr="00666BF2">
        <w:t xml:space="preserve">den aus der DSGVO resultierenden und speziell für </w:t>
      </w:r>
      <w:r w:rsidRPr="00666BF2">
        <w:rPr>
          <w:color w:val="000000"/>
          <w:szCs w:val="26"/>
        </w:rPr>
        <w:t xml:space="preserve">Auftragnehmer </w:t>
      </w:r>
      <w:r w:rsidRPr="00666BF2">
        <w:t>auferlegten Pflichten nicht nachgekommen ist oder</w:t>
      </w:r>
    </w:p>
    <w:p w14:paraId="231AB45E" w14:textId="77777777" w:rsidR="00666BF2" w:rsidRDefault="00666BF2" w:rsidP="002202CB">
      <w:pPr>
        <w:pStyle w:val="KBSFlietext"/>
        <w:numPr>
          <w:ilvl w:val="0"/>
          <w:numId w:val="33"/>
        </w:numPr>
      </w:pPr>
      <w:r w:rsidRPr="00666BF2">
        <w:t xml:space="preserve">unter Nichtbeachtung der rechtmäßig erteilten Anweisung des </w:t>
      </w:r>
      <w:r>
        <w:t xml:space="preserve">Auftraggebers </w:t>
      </w:r>
      <w:r w:rsidRPr="00666BF2">
        <w:t>handelte oder</w:t>
      </w:r>
    </w:p>
    <w:p w14:paraId="52864DFE" w14:textId="77777777" w:rsidR="00666BF2" w:rsidRPr="00666BF2" w:rsidRDefault="00666BF2" w:rsidP="002202CB">
      <w:pPr>
        <w:pStyle w:val="KBSFlietext"/>
        <w:numPr>
          <w:ilvl w:val="0"/>
          <w:numId w:val="33"/>
        </w:numPr>
      </w:pPr>
      <w:r w:rsidRPr="00666BF2">
        <w:t xml:space="preserve">gegen die rechtmäßig erteilten Anweisungen des </w:t>
      </w:r>
      <w:r>
        <w:t xml:space="preserve">Auftraggebers </w:t>
      </w:r>
      <w:r w:rsidRPr="00666BF2">
        <w:t>gehandelt hat.</w:t>
      </w:r>
    </w:p>
    <w:p w14:paraId="056AECEF" w14:textId="77777777" w:rsidR="00666BF2" w:rsidRDefault="00666BF2" w:rsidP="002202CB">
      <w:pPr>
        <w:pStyle w:val="KBSFlietext"/>
        <w:numPr>
          <w:ilvl w:val="0"/>
          <w:numId w:val="32"/>
        </w:numPr>
      </w:pPr>
      <w:r w:rsidRPr="00666BF2">
        <w:t xml:space="preserve">Soweit der </w:t>
      </w:r>
      <w:r>
        <w:t xml:space="preserve">Auftraggeber </w:t>
      </w:r>
      <w:r w:rsidRPr="00666BF2">
        <w:t xml:space="preserve">zum Schadenersatz gegenüber dem Betroffenen verpflichtet ist, bleibt ihm der Rückgriff auf den </w:t>
      </w:r>
      <w:r w:rsidR="00706B27">
        <w:t>Auftragnehmer</w:t>
      </w:r>
      <w:r w:rsidR="00706B27" w:rsidRPr="00A50E85">
        <w:t xml:space="preserve"> </w:t>
      </w:r>
      <w:r w:rsidRPr="00666BF2">
        <w:t>vorbehalten. Im</w:t>
      </w:r>
      <w:r>
        <w:t xml:space="preserve"> </w:t>
      </w:r>
      <w:r w:rsidRPr="00666BF2">
        <w:t xml:space="preserve">Innenverhältnis zwischen </w:t>
      </w:r>
      <w:r>
        <w:t xml:space="preserve">Auftraggeber </w:t>
      </w:r>
      <w:r w:rsidRPr="00666BF2">
        <w:t xml:space="preserve">und </w:t>
      </w:r>
      <w:r>
        <w:rPr>
          <w:color w:val="000000"/>
          <w:szCs w:val="26"/>
        </w:rPr>
        <w:t xml:space="preserve">Auftragnehmer </w:t>
      </w:r>
      <w:r w:rsidRPr="00666BF2">
        <w:t xml:space="preserve">haftet der </w:t>
      </w:r>
      <w:r>
        <w:rPr>
          <w:color w:val="000000"/>
          <w:szCs w:val="26"/>
        </w:rPr>
        <w:t xml:space="preserve">Auftragnehmer </w:t>
      </w:r>
      <w:r w:rsidRPr="00666BF2">
        <w:t>für den durch eine Verarbeitung verursachten Scha</w:t>
      </w:r>
      <w:r>
        <w:t>den jedoch nur nach Maßgabe des Absatzes (1).</w:t>
      </w:r>
    </w:p>
    <w:p w14:paraId="72103043" w14:textId="77777777" w:rsidR="00666BF2" w:rsidRPr="00666BF2" w:rsidRDefault="00666BF2" w:rsidP="002202CB">
      <w:pPr>
        <w:pStyle w:val="KBSFlietext"/>
        <w:numPr>
          <w:ilvl w:val="0"/>
          <w:numId w:val="32"/>
        </w:numPr>
      </w:pPr>
      <w:r>
        <w:t xml:space="preserve">Auftraggeber </w:t>
      </w:r>
      <w:r w:rsidRPr="00666BF2">
        <w:t xml:space="preserve">und </w:t>
      </w:r>
      <w:r>
        <w:rPr>
          <w:color w:val="000000"/>
          <w:szCs w:val="26"/>
        </w:rPr>
        <w:t xml:space="preserve">Auftragnehmer </w:t>
      </w:r>
      <w:r w:rsidRPr="00666BF2">
        <w:t>informieren sich unverzüglich bei geltend gemachten Schadenersatzansprüchen im Sinne dieses Vertrages.</w:t>
      </w:r>
    </w:p>
    <w:p w14:paraId="72187751" w14:textId="77777777" w:rsidR="00A50E85" w:rsidRPr="00A50E85" w:rsidRDefault="00A50E85" w:rsidP="00A50E85">
      <w:pPr>
        <w:pStyle w:val="Paragraphenberschrift1"/>
      </w:pPr>
      <w:r w:rsidRPr="00A50E85">
        <w:t>Datengeheimnis</w:t>
      </w:r>
    </w:p>
    <w:p w14:paraId="2FA65DBB" w14:textId="77777777" w:rsidR="00A50E85" w:rsidRDefault="00A50E85" w:rsidP="00A50E85">
      <w:pPr>
        <w:pStyle w:val="KBSFlietext"/>
      </w:pPr>
      <w:r w:rsidRPr="00A50E85">
        <w:t xml:space="preserve">Der </w:t>
      </w:r>
      <w:r>
        <w:rPr>
          <w:color w:val="000000"/>
          <w:szCs w:val="26"/>
        </w:rPr>
        <w:t xml:space="preserve">Auftragnehmer </w:t>
      </w:r>
      <w:r w:rsidRPr="00A50E85">
        <w:t xml:space="preserve">ist verpflichtet, alle im Rahmen des Vertragsverhältnisses erlangten Kenntnisse von Geschäftsgeheimnissen und Datensicherheitsmaßnahmen des </w:t>
      </w:r>
      <w:r>
        <w:t xml:space="preserve">Auftraggebers </w:t>
      </w:r>
      <w:r w:rsidRPr="00A50E85">
        <w:t xml:space="preserve">geheim zu halten und in keinem Fall Dritten zur Kenntnis zu geben. </w:t>
      </w:r>
    </w:p>
    <w:p w14:paraId="1C6699CA" w14:textId="77777777" w:rsidR="00A50E85" w:rsidRDefault="00A50E85" w:rsidP="00A50E85">
      <w:pPr>
        <w:pStyle w:val="KBSFlietext"/>
      </w:pPr>
      <w:r w:rsidRPr="00A50E85">
        <w:t xml:space="preserve">Grundsätzlich unterliegen die bei der Deutschen Rentenversicherung Knappschaft-Bahn-See anfallenden personenbezogenen Daten den Datenschutzregelungen der DSGVO. </w:t>
      </w:r>
    </w:p>
    <w:p w14:paraId="27269F78" w14:textId="77777777" w:rsidR="00A50E85" w:rsidRDefault="00A50E85" w:rsidP="00A50E85">
      <w:pPr>
        <w:pStyle w:val="KBSFlietext"/>
      </w:pPr>
      <w:r w:rsidRPr="00A50E85">
        <w:t>Hierzu gehört insbesondere die Verpflichtung zur Wahrung der in Art. 5 DSGVO niedergelegten Grundsätze für die Verarbeitung personenbezogener Daten.</w:t>
      </w:r>
    </w:p>
    <w:p w14:paraId="0FC08435" w14:textId="77777777" w:rsidR="00A50E85" w:rsidRPr="00A50E85" w:rsidRDefault="00A50E85" w:rsidP="00A50E85">
      <w:pPr>
        <w:pStyle w:val="KBSFlietext"/>
      </w:pPr>
      <w:r w:rsidRPr="00A50E85">
        <w:t>Soweit die Regelungen der DSGVO aufgrund von sog. Öffnungsklauseln den nationalen Gesetzgebern einen Gestaltungsspielraum einräumen, sind darüber hinaus folgende Rahmenbedingungen zu berücksichtigen:</w:t>
      </w:r>
    </w:p>
    <w:p w14:paraId="679C8EE9" w14:textId="77777777" w:rsidR="00A50E85" w:rsidRDefault="00A50E85" w:rsidP="002202CB">
      <w:pPr>
        <w:pStyle w:val="KBSFlietext"/>
        <w:numPr>
          <w:ilvl w:val="0"/>
          <w:numId w:val="34"/>
        </w:numPr>
        <w:ind w:left="360"/>
      </w:pPr>
      <w:r w:rsidRPr="00A50E85">
        <w:t>Die personenbezogenen Daten, die bei der Deutschen Rentenversicherung Knappschaft-Bahn-See in ihrer Eigenschaft als Träger der gesetzlichen Rentenversicherung anfallen, sind Sozialdaten und unterliegen dem Sozialgeheimnis im Sinne des § 35 SGB I.</w:t>
      </w:r>
    </w:p>
    <w:p w14:paraId="7C23808B" w14:textId="77777777" w:rsidR="00A50E85" w:rsidRDefault="00A50E85" w:rsidP="002202CB">
      <w:pPr>
        <w:pStyle w:val="KBSFlietext"/>
        <w:numPr>
          <w:ilvl w:val="0"/>
          <w:numId w:val="34"/>
        </w:numPr>
        <w:ind w:left="360"/>
      </w:pPr>
      <w:r w:rsidRPr="00A50E85">
        <w:t>Die im Rahmen der Auftragsabwicklung anfallenden personenbezogenen beziehungsweise personenbeziehbaren Daten von Beschäftigten der Deutschen Rentenversicherung Knappschaft-Bahn-See (Beschäftigtendaten) unterfallen den Schutzvorschriften der seit dem 25.05.2018 unmittelbar anzuwendenden Fassung des BDSG (z. B. § 26 BDSG).</w:t>
      </w:r>
    </w:p>
    <w:p w14:paraId="79075705" w14:textId="77777777" w:rsidR="00A50E85" w:rsidRDefault="00A50E85" w:rsidP="002202CB">
      <w:pPr>
        <w:pStyle w:val="KBSFlietext"/>
        <w:numPr>
          <w:ilvl w:val="0"/>
          <w:numId w:val="34"/>
        </w:numPr>
        <w:ind w:left="360"/>
      </w:pPr>
      <w:r w:rsidRPr="00A50E85">
        <w:t xml:space="preserve">Die von der Verarbeitung personenbezogener Daten von verbeamteten Beschäftigten anfallenden Personalaktendaten unterliegen dem Personalaktengeheimnis im Sinne der Schutzvorschriften der §§ 106 ff. des Bundesbeamtengesetzes (BBG) </w:t>
      </w:r>
    </w:p>
    <w:p w14:paraId="29A244D7" w14:textId="77777777" w:rsidR="00A50E85" w:rsidRDefault="00A50E85" w:rsidP="002202CB">
      <w:pPr>
        <w:pStyle w:val="KBSFlietext"/>
        <w:numPr>
          <w:ilvl w:val="0"/>
          <w:numId w:val="34"/>
        </w:numPr>
        <w:ind w:left="360"/>
      </w:pPr>
      <w:r w:rsidRPr="00A50E85">
        <w:t xml:space="preserve">Der </w:t>
      </w:r>
      <w:r w:rsidR="00706B27">
        <w:t>Auftragnehmer</w:t>
      </w:r>
      <w:r w:rsidRPr="00A50E85">
        <w:t xml:space="preserve"> verarbeitet die ihm im Rahmen der Durchführung des Leistungsvertrags bekannt werdenden personenbezogenen Daten und Betriebs- und Geschäftsgeheimnisse ausschließlich zur Durchführung der vertraglich geschuldeten Leistung (Zweckbindung). </w:t>
      </w:r>
    </w:p>
    <w:p w14:paraId="5137C6D8" w14:textId="77777777" w:rsidR="00353AAD" w:rsidRDefault="00A50E85" w:rsidP="002202CB">
      <w:pPr>
        <w:pStyle w:val="KBSFlietext"/>
        <w:numPr>
          <w:ilvl w:val="0"/>
          <w:numId w:val="34"/>
        </w:numPr>
        <w:ind w:left="360"/>
      </w:pPr>
      <w:r w:rsidRPr="00A50E85">
        <w:t>Von der Verarbeitung können eventuell auch Daten betroffen sein, die dem Arztgeheimnis oder sonstigen Geheimhaltungspflichten im Sinne des § 203 Abs. 1 und 2 des Strafgesetzbuches (StGB) unterliegen.</w:t>
      </w:r>
    </w:p>
    <w:p w14:paraId="63D42508" w14:textId="77777777" w:rsidR="00A50E85" w:rsidRPr="00A50E85" w:rsidRDefault="00A50E85" w:rsidP="00A07EBF">
      <w:pPr>
        <w:pStyle w:val="KBSFlietext"/>
        <w:ind w:left="360"/>
      </w:pPr>
      <w:r w:rsidRPr="00A50E85">
        <w:t xml:space="preserve">Der </w:t>
      </w:r>
      <w:r w:rsidR="00706B27">
        <w:t>Auftragnehmer</w:t>
      </w:r>
      <w:r w:rsidR="00706B27" w:rsidRPr="00A50E85">
        <w:t xml:space="preserve"> </w:t>
      </w:r>
      <w:r w:rsidRPr="00A50E85">
        <w:t>hat in den Fällen, in denen dies tatsächlich zutrifft und die mit der Erbringung der vertraglich geschuldeten Leistung beschäftigten Personen medizinische Daten zur Kenntnis nehmen können, vor Beginn der Tätigkeit ausdrücklich auf das ärztliche Berufsgeheimnis und die sonstigen Geheimhaltungspflichten sowie die damit verbundenen besonderen Schweigepflichten zu verpflichten (§ 203 Abs. 4 StGB).</w:t>
      </w:r>
    </w:p>
    <w:p w14:paraId="5C9D9891" w14:textId="77777777" w:rsidR="0068439B" w:rsidRDefault="0068439B" w:rsidP="00804FAA">
      <w:pPr>
        <w:pStyle w:val="KBSFlietext"/>
      </w:pPr>
    </w:p>
    <w:p w14:paraId="24F2EBC3" w14:textId="77777777" w:rsidR="00FC1DEA" w:rsidRPr="00FC1DEA" w:rsidRDefault="00FC1DEA" w:rsidP="00FC1DEA">
      <w:pPr>
        <w:pStyle w:val="Paragraphenberschrift1"/>
      </w:pPr>
      <w:bookmarkStart w:id="20" w:name="_Toc36119909"/>
      <w:bookmarkStart w:id="21" w:name="_Ref516846733"/>
      <w:r w:rsidRPr="00FC1DEA">
        <w:t>Informationspflicht, Schriftformklausel, Zurückbehaltungsrecht, Rechtswahl</w:t>
      </w:r>
      <w:bookmarkEnd w:id="20"/>
      <w:bookmarkEnd w:id="21"/>
    </w:p>
    <w:p w14:paraId="164B5FB3" w14:textId="77777777" w:rsidR="00FC1DEA" w:rsidRPr="00FC1DEA" w:rsidRDefault="00FC1DEA" w:rsidP="002202CB">
      <w:pPr>
        <w:pStyle w:val="KBSFlietext"/>
        <w:numPr>
          <w:ilvl w:val="0"/>
          <w:numId w:val="35"/>
        </w:numPr>
      </w:pPr>
      <w:r w:rsidRPr="00FC1DEA">
        <w:t>Sollten die Daten des Auftraggebers beim Auftragnehmer durch Pfändung oder Beschlagnahme, durch ein Insolvenz- oder Vergleichsverfahren oder durch sonstige Ereignisse oder Maßnahmen Dritter gefährdet werden, so hat der Auftragnehmer den Auftraggeber unverzüglich darüber zu informieren. Der Auftragnehmer wird alle in diesem Zusammenhang Verantwortlichen unverzüglich darüber informieren, dass die Hoheit und das Eigentum an den Daten ausschließlich beim Auftraggeber als »verantwortlicher Stelle« liegen.</w:t>
      </w:r>
    </w:p>
    <w:p w14:paraId="64A310EB" w14:textId="0058F574" w:rsidR="00FC1DEA" w:rsidRPr="00FC1DEA" w:rsidRDefault="00FC1DEA" w:rsidP="002202CB">
      <w:pPr>
        <w:pStyle w:val="KBSFlietext"/>
        <w:numPr>
          <w:ilvl w:val="0"/>
          <w:numId w:val="35"/>
        </w:numPr>
      </w:pPr>
      <w:r w:rsidRPr="00FC1DEA">
        <w:t>Änderungen und Ergänzungen dieses Vertrages mit seinen Anlagen und aller Bestandteile – einschließlich etwaiger Zusicherungen des Auftragnehmers – bedürfen</w:t>
      </w:r>
      <w:r w:rsidRPr="00FC1DEA">
        <w:fldChar w:fldCharType="begin"/>
      </w:r>
      <w:r w:rsidRPr="00FC1DEA">
        <w:instrText xml:space="preserve"> IF "</w:instrText>
      </w:r>
      <w:r w:rsidR="008F5372">
        <w:fldChar w:fldCharType="begin"/>
      </w:r>
      <w:r w:rsidR="008F5372">
        <w:instrText xml:space="preserve"> REF Anlagen  \* MERGEFORMAT </w:instrText>
      </w:r>
      <w:r w:rsidR="008F5372">
        <w:fldChar w:fldCharType="separate"/>
      </w:r>
      <w:r w:rsidR="00B12235" w:rsidRPr="003E38CB">
        <w:instrText>Anlagen</w:instrText>
      </w:r>
      <w:r w:rsidR="008F5372">
        <w:fldChar w:fldCharType="end"/>
      </w:r>
      <w:r w:rsidRPr="00FC1DEA">
        <w:instrText xml:space="preserve">" = "Anlagen" " (mit Ausnahme der in § 2 Abs. 2 genannten Anlagen)" "" \* MERGEFORMAT </w:instrText>
      </w:r>
      <w:r w:rsidRPr="00FC1DEA">
        <w:fldChar w:fldCharType="separate"/>
      </w:r>
      <w:r w:rsidR="00B12235" w:rsidRPr="00FC1DEA">
        <w:rPr>
          <w:noProof/>
        </w:rPr>
        <w:t xml:space="preserve"> (mit Ausnahme der in § 2 Abs. 2 genannten Anlagen)</w:t>
      </w:r>
      <w:r w:rsidRPr="00FC1DEA">
        <w:fldChar w:fldCharType="end"/>
      </w:r>
      <w:r w:rsidRPr="00FC1DEA">
        <w:t xml:space="preserve"> einer schriftlichen (§ 126 BGB) Vereinbarung und des ausdrücklichen Hinweises darauf, dass es sich um eine Änderung bzw. Ergänzung dieser Bedingungen handelt. Dies gilt auch für den Verzicht auf dieses Formerfordernis.</w:t>
      </w:r>
    </w:p>
    <w:p w14:paraId="5ECCFEBB" w14:textId="77777777" w:rsidR="00FC1DEA" w:rsidRPr="00FC1DEA" w:rsidRDefault="00B33D1D" w:rsidP="002202CB">
      <w:pPr>
        <w:pStyle w:val="KBSFlietext"/>
        <w:numPr>
          <w:ilvl w:val="0"/>
          <w:numId w:val="35"/>
        </w:numPr>
      </w:pPr>
      <w:r w:rsidRPr="007F074B">
        <w:rPr>
          <w:lang w:val="de-AT"/>
        </w:rPr>
        <w:t>Sollten einzelne Teile dieses Vertrages unwirksam sein, so berührt dies die Wirksamkeit des Vertrages im Übrigen nicht.</w:t>
      </w:r>
      <w:r>
        <w:rPr>
          <w:lang w:val="de-AT"/>
        </w:rPr>
        <w:t xml:space="preserve"> An die Stelle der ungültigen Bestimmung treten die gesetzlichen Bestimmungen; Fehlen diese, verpflichten sich die Vertragsparteien, eine Regelung zu vereinbaren, die dem Zweck der ungültigen Bestimmung an nächsten kommt. Gleiches gilt, sollte der Vertrag eine unvorhergesehene Lücke aufweisen.</w:t>
      </w:r>
    </w:p>
    <w:p w14:paraId="79553355" w14:textId="77777777" w:rsidR="00FC1DEA" w:rsidRDefault="00FC1DEA" w:rsidP="002202CB">
      <w:pPr>
        <w:pStyle w:val="KBSFlietext"/>
        <w:numPr>
          <w:ilvl w:val="0"/>
          <w:numId w:val="35"/>
        </w:numPr>
      </w:pPr>
      <w:r w:rsidRPr="00FC1DEA">
        <w:t>Die Einrede des Zurückbehaltungsrechts, gleich aus welchem Rechtsgrund, an den vertragsgegenständlichen Daten sowie an evtl. vorhandenen Datenträger wird ausgeschlossen.</w:t>
      </w:r>
    </w:p>
    <w:p w14:paraId="549F3731" w14:textId="77777777" w:rsidR="00FC1DEA" w:rsidRPr="00FC1DEA" w:rsidRDefault="00FC1DEA" w:rsidP="002202CB">
      <w:pPr>
        <w:pStyle w:val="KBSFlietext"/>
        <w:numPr>
          <w:ilvl w:val="0"/>
          <w:numId w:val="35"/>
        </w:numPr>
      </w:pPr>
      <w:r w:rsidRPr="007F074B">
        <w:t xml:space="preserve">Der </w:t>
      </w:r>
      <w:r>
        <w:t xml:space="preserve">Auftraggeber </w:t>
      </w:r>
      <w:r w:rsidRPr="007F074B">
        <w:t xml:space="preserve">kann den Vertrag jederzeit ohne Einhaltung einer Frist kündigen, wenn ein schwerwiegender Verstoß des </w:t>
      </w:r>
      <w:r>
        <w:rPr>
          <w:color w:val="000000"/>
          <w:szCs w:val="26"/>
        </w:rPr>
        <w:t xml:space="preserve">Auftragnehmers </w:t>
      </w:r>
      <w:r w:rsidRPr="007F074B">
        <w:t xml:space="preserve">gegen Datenschutzvorschriften oder Bestimmungen dieses Vertrages vorliegt, der </w:t>
      </w:r>
      <w:r>
        <w:rPr>
          <w:color w:val="000000"/>
          <w:szCs w:val="26"/>
        </w:rPr>
        <w:t xml:space="preserve">Auftragnehmer </w:t>
      </w:r>
      <w:r w:rsidRPr="007F074B">
        <w:t xml:space="preserve">eine Weisung des Verantwortlichen nicht ausführen kann oder will oder der </w:t>
      </w:r>
      <w:r>
        <w:rPr>
          <w:color w:val="000000"/>
          <w:szCs w:val="26"/>
        </w:rPr>
        <w:t xml:space="preserve">Auftragnehmer </w:t>
      </w:r>
      <w:r w:rsidRPr="007F074B">
        <w:t xml:space="preserve">Kontrollrechte des </w:t>
      </w:r>
      <w:r>
        <w:t xml:space="preserve">Auftraggebers </w:t>
      </w:r>
      <w:r w:rsidRPr="007F074B">
        <w:t>entgegen dieses Vertrages verweigert.</w:t>
      </w:r>
    </w:p>
    <w:p w14:paraId="7B15419E" w14:textId="77777777" w:rsidR="00FC1DEA" w:rsidRPr="00FC1DEA" w:rsidRDefault="00FC1DEA" w:rsidP="002202CB">
      <w:pPr>
        <w:pStyle w:val="KBSFlietext"/>
        <w:numPr>
          <w:ilvl w:val="0"/>
          <w:numId w:val="35"/>
        </w:numPr>
      </w:pPr>
      <w:r w:rsidRPr="00FC1DEA">
        <w:t>Es gilt deutsches Recht.</w:t>
      </w:r>
    </w:p>
    <w:p w14:paraId="79833D09" w14:textId="77777777" w:rsidR="0068439B" w:rsidRDefault="0068439B" w:rsidP="00804FAA">
      <w:pPr>
        <w:pStyle w:val="KBSFlietext"/>
      </w:pPr>
    </w:p>
    <w:p w14:paraId="3AC97F2D" w14:textId="77777777" w:rsidR="004F22E4" w:rsidRPr="004F22E4" w:rsidRDefault="004F22E4" w:rsidP="004F22E4">
      <w:pPr>
        <w:rPr>
          <w:sz w:val="20"/>
          <w:szCs w:val="20"/>
        </w:rPr>
      </w:pPr>
      <w:r w:rsidRPr="004F22E4">
        <w:rPr>
          <w:sz w:val="20"/>
          <w:szCs w:val="20"/>
        </w:rPr>
        <w:t>______________________________</w:t>
      </w:r>
      <w:r w:rsidRPr="004F22E4">
        <w:rPr>
          <w:sz w:val="20"/>
          <w:szCs w:val="20"/>
        </w:rPr>
        <w:tab/>
      </w:r>
      <w:r>
        <w:rPr>
          <w:sz w:val="20"/>
          <w:szCs w:val="20"/>
        </w:rPr>
        <w:tab/>
      </w:r>
      <w:r>
        <w:rPr>
          <w:sz w:val="20"/>
          <w:szCs w:val="20"/>
        </w:rPr>
        <w:tab/>
      </w:r>
      <w:r w:rsidRPr="004F22E4">
        <w:rPr>
          <w:sz w:val="20"/>
          <w:szCs w:val="20"/>
        </w:rPr>
        <w:t>______________________________</w:t>
      </w:r>
    </w:p>
    <w:p w14:paraId="5F20B364" w14:textId="77777777" w:rsidR="004F22E4" w:rsidRPr="004F22E4" w:rsidRDefault="004F22E4" w:rsidP="004F22E4">
      <w:pPr>
        <w:rPr>
          <w:sz w:val="20"/>
          <w:szCs w:val="20"/>
        </w:rPr>
      </w:pPr>
      <w:r w:rsidRPr="004F22E4">
        <w:rPr>
          <w:sz w:val="20"/>
          <w:szCs w:val="20"/>
        </w:rPr>
        <w:t>Ort, Datum</w:t>
      </w:r>
      <w:r w:rsidRPr="004F22E4">
        <w:rPr>
          <w:sz w:val="20"/>
          <w:szCs w:val="20"/>
        </w:rPr>
        <w:tab/>
      </w:r>
      <w:r w:rsidRPr="004F22E4">
        <w:rPr>
          <w:sz w:val="20"/>
          <w:szCs w:val="20"/>
        </w:rPr>
        <w:tab/>
      </w:r>
      <w:r w:rsidRPr="004F22E4">
        <w:rPr>
          <w:sz w:val="20"/>
          <w:szCs w:val="20"/>
        </w:rPr>
        <w:tab/>
      </w:r>
      <w:r w:rsidRPr="004F22E4">
        <w:rPr>
          <w:sz w:val="20"/>
          <w:szCs w:val="20"/>
        </w:rPr>
        <w:tab/>
      </w:r>
      <w:r w:rsidRPr="004F22E4">
        <w:rPr>
          <w:sz w:val="20"/>
          <w:szCs w:val="20"/>
        </w:rPr>
        <w:tab/>
      </w:r>
      <w:r w:rsidRPr="004F22E4">
        <w:rPr>
          <w:sz w:val="20"/>
          <w:szCs w:val="20"/>
        </w:rPr>
        <w:tab/>
        <w:t>Ort, Datum</w:t>
      </w:r>
    </w:p>
    <w:p w14:paraId="048EFF90" w14:textId="77777777" w:rsidR="004F22E4" w:rsidRPr="004F22E4" w:rsidRDefault="004F22E4" w:rsidP="004F22E4">
      <w:pPr>
        <w:rPr>
          <w:sz w:val="20"/>
          <w:szCs w:val="20"/>
        </w:rPr>
      </w:pPr>
    </w:p>
    <w:p w14:paraId="7CEEF0EE" w14:textId="77777777" w:rsidR="004F22E4" w:rsidRPr="004F22E4" w:rsidRDefault="004F22E4" w:rsidP="004F22E4">
      <w:pPr>
        <w:rPr>
          <w:sz w:val="20"/>
          <w:szCs w:val="20"/>
        </w:rPr>
      </w:pPr>
    </w:p>
    <w:p w14:paraId="759DCE72" w14:textId="77777777" w:rsidR="004F22E4" w:rsidRPr="004F22E4" w:rsidRDefault="004F22E4" w:rsidP="004F22E4">
      <w:pPr>
        <w:rPr>
          <w:sz w:val="20"/>
          <w:szCs w:val="20"/>
        </w:rPr>
      </w:pPr>
    </w:p>
    <w:p w14:paraId="4205F283" w14:textId="77777777" w:rsidR="004F22E4" w:rsidRPr="004F22E4" w:rsidRDefault="004F22E4" w:rsidP="004F22E4">
      <w:pPr>
        <w:rPr>
          <w:sz w:val="20"/>
          <w:szCs w:val="20"/>
        </w:rPr>
      </w:pPr>
      <w:r w:rsidRPr="004F22E4">
        <w:rPr>
          <w:sz w:val="20"/>
          <w:szCs w:val="20"/>
        </w:rPr>
        <w:t>______________________________</w:t>
      </w:r>
      <w:r w:rsidRPr="004F22E4">
        <w:rPr>
          <w:sz w:val="20"/>
          <w:szCs w:val="20"/>
        </w:rPr>
        <w:tab/>
      </w:r>
      <w:r>
        <w:rPr>
          <w:sz w:val="20"/>
          <w:szCs w:val="20"/>
        </w:rPr>
        <w:tab/>
      </w:r>
      <w:r>
        <w:rPr>
          <w:sz w:val="20"/>
          <w:szCs w:val="20"/>
        </w:rPr>
        <w:tab/>
      </w:r>
      <w:r w:rsidRPr="004F22E4">
        <w:rPr>
          <w:sz w:val="20"/>
          <w:szCs w:val="20"/>
        </w:rPr>
        <w:t>______________________________</w:t>
      </w:r>
    </w:p>
    <w:p w14:paraId="7935523E" w14:textId="77777777" w:rsidR="004F22E4" w:rsidRPr="004F22E4" w:rsidRDefault="004F22E4" w:rsidP="004F22E4">
      <w:pPr>
        <w:rPr>
          <w:sz w:val="20"/>
          <w:szCs w:val="20"/>
        </w:rPr>
      </w:pPr>
      <w:r w:rsidRPr="004F22E4">
        <w:rPr>
          <w:sz w:val="20"/>
          <w:szCs w:val="20"/>
        </w:rPr>
        <w:t>Unterschrift /Stempel Auftraggeber</w:t>
      </w:r>
      <w:r w:rsidRPr="004F22E4">
        <w:rPr>
          <w:sz w:val="20"/>
          <w:szCs w:val="20"/>
        </w:rPr>
        <w:tab/>
      </w:r>
      <w:r w:rsidRPr="004F22E4">
        <w:rPr>
          <w:sz w:val="20"/>
          <w:szCs w:val="20"/>
        </w:rPr>
        <w:tab/>
      </w:r>
      <w:r w:rsidRPr="004F22E4">
        <w:rPr>
          <w:sz w:val="20"/>
          <w:szCs w:val="20"/>
        </w:rPr>
        <w:tab/>
        <w:t>Unterschrift /Stempel Auftragnehmer</w:t>
      </w:r>
    </w:p>
    <w:p w14:paraId="0DA11FBE" w14:textId="77777777" w:rsidR="0068439B" w:rsidRDefault="0068439B" w:rsidP="00804FAA">
      <w:pPr>
        <w:pStyle w:val="KBSFlietext"/>
      </w:pPr>
    </w:p>
    <w:p w14:paraId="794B8261" w14:textId="77777777" w:rsidR="0068439B" w:rsidRDefault="0068439B" w:rsidP="00804FAA">
      <w:pPr>
        <w:pStyle w:val="KBSFlietext"/>
      </w:pPr>
    </w:p>
    <w:p w14:paraId="60D5B294" w14:textId="77777777" w:rsidR="00454B8B" w:rsidRDefault="00454B8B" w:rsidP="00804FAA">
      <w:pPr>
        <w:pStyle w:val="KBSFlietext"/>
        <w:sectPr w:rsidR="00454B8B" w:rsidSect="00DE75AF">
          <w:headerReference w:type="default" r:id="rId11"/>
          <w:pgSz w:w="11906" w:h="16838" w:code="9"/>
          <w:pgMar w:top="2155" w:right="1304" w:bottom="1134" w:left="1304" w:header="709" w:footer="595" w:gutter="0"/>
          <w:cols w:space="708"/>
          <w:docGrid w:linePitch="360"/>
        </w:sectPr>
      </w:pPr>
    </w:p>
    <w:p w14:paraId="0130D4FA" w14:textId="77777777" w:rsidR="00454B8B" w:rsidRPr="00454B8B" w:rsidRDefault="00454B8B" w:rsidP="00454B8B">
      <w:pPr>
        <w:pStyle w:val="Abschnitt"/>
      </w:pPr>
      <w:r w:rsidRPr="00454B8B">
        <w:t>Anlagen</w:t>
      </w:r>
    </w:p>
    <w:p w14:paraId="49671BF0" w14:textId="77777777" w:rsidR="00454B8B" w:rsidRPr="00454B8B" w:rsidRDefault="00454B8B" w:rsidP="00454B8B">
      <w:pPr>
        <w:pStyle w:val="berschrift1"/>
        <w:rPr>
          <w:rFonts w:eastAsia="MS PGothic"/>
        </w:rPr>
      </w:pPr>
      <w:bookmarkStart w:id="22" w:name="_Toc36119910"/>
      <w:bookmarkStart w:id="23" w:name="_Ref524531705"/>
      <w:r w:rsidRPr="00454B8B">
        <w:rPr>
          <w:rFonts w:eastAsia="MS PGothic"/>
        </w:rPr>
        <w:t>Leistungsbeschreibung</w:t>
      </w:r>
      <w:bookmarkEnd w:id="22"/>
      <w:bookmarkEnd w:id="23"/>
    </w:p>
    <w:tbl>
      <w:tblPr>
        <w:tblStyle w:val="DATATREETabellenformat"/>
        <w:tblW w:w="0" w:type="auto"/>
        <w:tblLook w:val="04A0" w:firstRow="1" w:lastRow="0" w:firstColumn="1" w:lastColumn="0" w:noHBand="0" w:noVBand="1"/>
      </w:tblPr>
      <w:tblGrid>
        <w:gridCol w:w="562"/>
        <w:gridCol w:w="2127"/>
        <w:gridCol w:w="6365"/>
      </w:tblGrid>
      <w:tr w:rsidR="00454B8B" w14:paraId="30D8DA9D" w14:textId="77777777" w:rsidTr="00454B8B">
        <w:trPr>
          <w:cnfStyle w:val="100000000000" w:firstRow="1" w:lastRow="0" w:firstColumn="0" w:lastColumn="0" w:oddVBand="0" w:evenVBand="0" w:oddHBand="0" w:evenHBand="0" w:firstRowFirstColumn="0" w:firstRowLastColumn="0" w:lastRowFirstColumn="0" w:lastRowLastColumn="0"/>
        </w:trPr>
        <w:tc>
          <w:tcPr>
            <w:tcW w:w="562" w:type="dxa"/>
            <w:hideMark/>
          </w:tcPr>
          <w:p w14:paraId="13A7AAF8" w14:textId="77777777" w:rsidR="00454B8B" w:rsidRDefault="00454B8B" w:rsidP="00454B8B">
            <w:pPr>
              <w:pStyle w:val="KBSFlietext"/>
              <w:rPr>
                <w:rFonts w:eastAsiaTheme="minorHAnsi"/>
                <w:szCs w:val="22"/>
                <w:lang w:eastAsia="en-US"/>
              </w:rPr>
            </w:pPr>
            <w:r>
              <w:t>Nr.</w:t>
            </w:r>
          </w:p>
        </w:tc>
        <w:tc>
          <w:tcPr>
            <w:tcW w:w="2127" w:type="dxa"/>
            <w:hideMark/>
          </w:tcPr>
          <w:p w14:paraId="2256B6CD" w14:textId="77777777" w:rsidR="00454B8B" w:rsidRDefault="00454B8B" w:rsidP="00454B8B">
            <w:pPr>
              <w:pStyle w:val="KBSFlietext"/>
              <w:rPr>
                <w:rFonts w:eastAsiaTheme="minorHAnsi"/>
                <w:szCs w:val="22"/>
                <w:lang w:eastAsia="en-US"/>
              </w:rPr>
            </w:pPr>
            <w:r>
              <w:t>Leistung</w:t>
            </w:r>
          </w:p>
        </w:tc>
        <w:tc>
          <w:tcPr>
            <w:tcW w:w="6365" w:type="dxa"/>
            <w:hideMark/>
          </w:tcPr>
          <w:p w14:paraId="73AF8D9E" w14:textId="77777777" w:rsidR="00454B8B" w:rsidRDefault="00454B8B" w:rsidP="00454B8B">
            <w:pPr>
              <w:pStyle w:val="KBSFlietext"/>
              <w:rPr>
                <w:rFonts w:eastAsiaTheme="minorHAnsi"/>
                <w:szCs w:val="22"/>
                <w:lang w:eastAsia="en-US"/>
              </w:rPr>
            </w:pPr>
            <w:r>
              <w:t>Beschreibung (Zweck und Form der Datenverarbeitung)</w:t>
            </w:r>
          </w:p>
        </w:tc>
      </w:tr>
      <w:tr w:rsidR="00454B8B" w14:paraId="35363DAA" w14:textId="77777777" w:rsidTr="00454B8B">
        <w:tc>
          <w:tcPr>
            <w:tcW w:w="5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A478863" w14:textId="77777777" w:rsidR="00454B8B" w:rsidRDefault="00454B8B" w:rsidP="002202CB">
            <w:pPr>
              <w:pStyle w:val="KBSFlietext"/>
              <w:numPr>
                <w:ilvl w:val="0"/>
                <w:numId w:val="38"/>
              </w:numPr>
              <w:rPr>
                <w:lang w:eastAsia="en-US"/>
              </w:rPr>
            </w:pPr>
          </w:p>
        </w:tc>
        <w:tc>
          <w:tcPr>
            <w:tcW w:w="21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47FF26" w14:textId="77777777" w:rsidR="00454B8B" w:rsidRDefault="00454B8B" w:rsidP="00454B8B">
            <w:pPr>
              <w:pStyle w:val="KBSFlietext"/>
              <w:rPr>
                <w:rFonts w:eastAsiaTheme="minorHAnsi"/>
                <w:szCs w:val="22"/>
                <w:lang w:eastAsia="en-US"/>
              </w:rPr>
            </w:pPr>
          </w:p>
        </w:tc>
        <w:tc>
          <w:tcPr>
            <w:tcW w:w="63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614560E" w14:textId="77777777" w:rsidR="00454B8B" w:rsidRDefault="00454B8B" w:rsidP="00454B8B">
            <w:pPr>
              <w:pStyle w:val="KBSFlietext"/>
              <w:rPr>
                <w:rFonts w:eastAsiaTheme="minorHAnsi"/>
                <w:szCs w:val="22"/>
                <w:lang w:eastAsia="en-US"/>
              </w:rPr>
            </w:pPr>
          </w:p>
        </w:tc>
      </w:tr>
    </w:tbl>
    <w:p w14:paraId="7CE86FC8" w14:textId="77777777" w:rsidR="00454B8B" w:rsidRPr="00454B8B" w:rsidRDefault="00454B8B" w:rsidP="00454B8B">
      <w:pPr>
        <w:pStyle w:val="KBSFlietext"/>
      </w:pPr>
    </w:p>
    <w:p w14:paraId="7C15415E" w14:textId="77777777" w:rsidR="00454B8B" w:rsidRDefault="00454B8B" w:rsidP="00454B8B">
      <w:pPr>
        <w:pStyle w:val="berschrift1"/>
        <w:rPr>
          <w:rFonts w:eastAsia="MS PGothic"/>
        </w:rPr>
      </w:pPr>
      <w:bookmarkStart w:id="24" w:name="_Toc36119911"/>
      <w:bookmarkStart w:id="25" w:name="_Ref488131218"/>
      <w:r w:rsidRPr="00454B8B">
        <w:rPr>
          <w:rFonts w:eastAsia="MS PGothic"/>
        </w:rPr>
        <w:t>Liste aller verarbeiteten Datenkategorien</w:t>
      </w:r>
      <w:bookmarkEnd w:id="24"/>
      <w:bookmarkEnd w:id="25"/>
    </w:p>
    <w:tbl>
      <w:tblPr>
        <w:tblStyle w:val="DATATREETabellenformat"/>
        <w:tblW w:w="9067" w:type="dxa"/>
        <w:tblLook w:val="04A0" w:firstRow="1" w:lastRow="0" w:firstColumn="1" w:lastColumn="0" w:noHBand="0" w:noVBand="1"/>
      </w:tblPr>
      <w:tblGrid>
        <w:gridCol w:w="2689"/>
        <w:gridCol w:w="3969"/>
        <w:gridCol w:w="2409"/>
      </w:tblGrid>
      <w:tr w:rsidR="00454B8B" w14:paraId="5A59B3BD" w14:textId="77777777" w:rsidTr="00454B8B">
        <w:trPr>
          <w:cnfStyle w:val="100000000000" w:firstRow="1" w:lastRow="0" w:firstColumn="0" w:lastColumn="0" w:oddVBand="0" w:evenVBand="0" w:oddHBand="0" w:evenHBand="0" w:firstRowFirstColumn="0" w:firstRowLastColumn="0" w:lastRowFirstColumn="0" w:lastRowLastColumn="0"/>
        </w:trPr>
        <w:tc>
          <w:tcPr>
            <w:tcW w:w="2689" w:type="dxa"/>
            <w:hideMark/>
          </w:tcPr>
          <w:p w14:paraId="56799AC6" w14:textId="77777777" w:rsidR="00454B8B" w:rsidRDefault="00454B8B" w:rsidP="00454B8B">
            <w:pPr>
              <w:pStyle w:val="KBSFlietext"/>
              <w:rPr>
                <w:rFonts w:eastAsiaTheme="minorHAnsi"/>
                <w:szCs w:val="22"/>
                <w:lang w:eastAsia="en-US"/>
              </w:rPr>
            </w:pPr>
            <w:proofErr w:type="spellStart"/>
            <w:r>
              <w:t>Datenart</w:t>
            </w:r>
            <w:proofErr w:type="spellEnd"/>
          </w:p>
        </w:tc>
        <w:tc>
          <w:tcPr>
            <w:tcW w:w="3969" w:type="dxa"/>
            <w:hideMark/>
          </w:tcPr>
          <w:p w14:paraId="12337FDD" w14:textId="77777777" w:rsidR="00454B8B" w:rsidRDefault="00454B8B" w:rsidP="00454B8B">
            <w:pPr>
              <w:pStyle w:val="KBSFlietext"/>
              <w:rPr>
                <w:rFonts w:eastAsiaTheme="minorHAnsi"/>
                <w:szCs w:val="22"/>
                <w:lang w:eastAsia="en-US"/>
              </w:rPr>
            </w:pPr>
            <w:r>
              <w:t>Detailbeschreibung</w:t>
            </w:r>
          </w:p>
        </w:tc>
        <w:tc>
          <w:tcPr>
            <w:tcW w:w="2409" w:type="dxa"/>
            <w:hideMark/>
          </w:tcPr>
          <w:p w14:paraId="5CBD0445" w14:textId="77777777" w:rsidR="00454B8B" w:rsidRDefault="00454B8B" w:rsidP="00454B8B">
            <w:pPr>
              <w:pStyle w:val="KBSFlietext"/>
              <w:rPr>
                <w:rFonts w:eastAsiaTheme="minorHAnsi"/>
                <w:szCs w:val="22"/>
                <w:lang w:eastAsia="en-US"/>
              </w:rPr>
            </w:pPr>
            <w:r>
              <w:t>Betroffenenkategorie</w:t>
            </w:r>
          </w:p>
        </w:tc>
      </w:tr>
      <w:tr w:rsidR="00454B8B" w14:paraId="6643DB2A" w14:textId="77777777" w:rsidTr="00454B8B">
        <w:trPr>
          <w:trHeight w:val="212"/>
        </w:trPr>
        <w:tc>
          <w:tcPr>
            <w:tcW w:w="26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515059" w14:textId="77777777" w:rsidR="00454B8B" w:rsidRDefault="00454B8B" w:rsidP="00454B8B">
            <w:pPr>
              <w:pStyle w:val="KBSFlietext"/>
              <w:rPr>
                <w:rFonts w:eastAsiaTheme="minorHAnsi"/>
                <w:szCs w:val="22"/>
                <w:lang w:eastAsia="en-US"/>
              </w:rPr>
            </w:pPr>
          </w:p>
        </w:tc>
        <w:tc>
          <w:tcPr>
            <w:tcW w:w="396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0843561" w14:textId="77777777" w:rsidR="00454B8B" w:rsidRDefault="00454B8B" w:rsidP="00454B8B">
            <w:pPr>
              <w:pStyle w:val="KBSFlietext"/>
              <w:rPr>
                <w:rFonts w:eastAsiaTheme="minorHAnsi"/>
                <w:szCs w:val="22"/>
                <w:lang w:eastAsia="en-US"/>
              </w:rPr>
            </w:pPr>
          </w:p>
        </w:tc>
        <w:tc>
          <w:tcPr>
            <w:tcW w:w="24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00BC47" w14:textId="77777777" w:rsidR="00454B8B" w:rsidRDefault="00454B8B" w:rsidP="00454B8B">
            <w:pPr>
              <w:pStyle w:val="KBSFlietext"/>
              <w:rPr>
                <w:rFonts w:eastAsiaTheme="minorHAnsi"/>
                <w:szCs w:val="22"/>
                <w:lang w:eastAsia="en-US"/>
              </w:rPr>
            </w:pPr>
          </w:p>
        </w:tc>
      </w:tr>
    </w:tbl>
    <w:p w14:paraId="543BBF56" w14:textId="77777777" w:rsidR="00454B8B" w:rsidRDefault="00454B8B" w:rsidP="00454B8B">
      <w:pPr>
        <w:pStyle w:val="KBSFlietext"/>
      </w:pPr>
    </w:p>
    <w:p w14:paraId="1328215C" w14:textId="77777777" w:rsidR="00454B8B" w:rsidRPr="00454B8B" w:rsidRDefault="00454B8B" w:rsidP="00454B8B">
      <w:pPr>
        <w:pStyle w:val="berschrift1"/>
        <w:rPr>
          <w:rFonts w:eastAsia="MS PGothic"/>
        </w:rPr>
      </w:pPr>
      <w:bookmarkStart w:id="26" w:name="_Toc36119912"/>
      <w:bookmarkStart w:id="27" w:name="_Ref488131312"/>
      <w:r w:rsidRPr="00454B8B">
        <w:rPr>
          <w:rFonts w:eastAsia="MS PGothic"/>
        </w:rPr>
        <w:t>Prozessbeschreibung</w:t>
      </w:r>
      <w:bookmarkEnd w:id="26"/>
      <w:bookmarkEnd w:id="27"/>
    </w:p>
    <w:p w14:paraId="0594751B" w14:textId="77777777" w:rsidR="00454B8B" w:rsidRPr="00454B8B" w:rsidRDefault="00454B8B" w:rsidP="00454B8B">
      <w:pPr>
        <w:pStyle w:val="KBSFlietext"/>
      </w:pPr>
      <w:r w:rsidRPr="00454B8B">
        <w:t>Die zu erbringende(n) Leistung(en) durch den Auftragnehmer ergibt sich aus dem oben referenzierten Hauptvertrag.</w:t>
      </w:r>
    </w:p>
    <w:p w14:paraId="2B5D4681" w14:textId="77777777" w:rsidR="00454B8B" w:rsidRPr="00454B8B" w:rsidRDefault="00454B8B" w:rsidP="00454B8B">
      <w:pPr>
        <w:pStyle w:val="KBSFlietext"/>
        <w:rPr>
          <w:i/>
        </w:rPr>
      </w:pPr>
    </w:p>
    <w:p w14:paraId="34669775" w14:textId="77777777" w:rsidR="00454B8B" w:rsidRPr="00454B8B" w:rsidRDefault="00454B8B" w:rsidP="002202CB">
      <w:pPr>
        <w:pStyle w:val="berschrift1"/>
      </w:pPr>
      <w:bookmarkStart w:id="28" w:name="_Toc36119913"/>
      <w:bookmarkStart w:id="29" w:name="_Ref488133751"/>
      <w:r w:rsidRPr="00454B8B">
        <w:t>Liste aller berechtigten Personen</w:t>
      </w:r>
      <w:bookmarkEnd w:id="28"/>
      <w:bookmarkEnd w:id="29"/>
    </w:p>
    <w:p w14:paraId="5ECD401D" w14:textId="77777777" w:rsidR="00454B8B" w:rsidRPr="00454B8B" w:rsidRDefault="00454B8B" w:rsidP="002202CB">
      <w:pPr>
        <w:pStyle w:val="berschrift2"/>
      </w:pPr>
      <w:bookmarkStart w:id="30" w:name="_Toc36119914"/>
      <w:r w:rsidRPr="00454B8B">
        <w:t>Auftraggeber</w:t>
      </w:r>
      <w:bookmarkEnd w:id="30"/>
    </w:p>
    <w:p w14:paraId="032185DC" w14:textId="77777777" w:rsidR="00454B8B" w:rsidRDefault="00454B8B" w:rsidP="00454B8B">
      <w:pPr>
        <w:pStyle w:val="KBSFlietext"/>
      </w:pPr>
      <w:r w:rsidRPr="00454B8B">
        <w:t>Beim Auftraggeber sind, neben den gesetzlichen Vertretern, zusätzlich nachfolgend benannte Personen berechtigt Weisungen über die Verarbeitung von personenbezogenen Daten in diesem Auftragsverhältnis zu erteilen.</w:t>
      </w:r>
    </w:p>
    <w:tbl>
      <w:tblPr>
        <w:tblStyle w:val="DATATREETabellenformat"/>
        <w:tblW w:w="0" w:type="auto"/>
        <w:tblLook w:val="04A0" w:firstRow="1" w:lastRow="0" w:firstColumn="1" w:lastColumn="0" w:noHBand="0" w:noVBand="1"/>
      </w:tblPr>
      <w:tblGrid>
        <w:gridCol w:w="562"/>
        <w:gridCol w:w="2127"/>
        <w:gridCol w:w="6365"/>
      </w:tblGrid>
      <w:tr w:rsidR="002202CB" w14:paraId="5E74834F" w14:textId="77777777" w:rsidTr="002202CB">
        <w:trPr>
          <w:cnfStyle w:val="100000000000" w:firstRow="1" w:lastRow="0" w:firstColumn="0" w:lastColumn="0" w:oddVBand="0" w:evenVBand="0" w:oddHBand="0" w:evenHBand="0" w:firstRowFirstColumn="0" w:firstRowLastColumn="0" w:lastRowFirstColumn="0" w:lastRowLastColumn="0"/>
        </w:trPr>
        <w:tc>
          <w:tcPr>
            <w:tcW w:w="562" w:type="dxa"/>
            <w:hideMark/>
          </w:tcPr>
          <w:p w14:paraId="3818FCEC" w14:textId="77777777" w:rsidR="002202CB" w:rsidRDefault="002202CB" w:rsidP="002202CB">
            <w:pPr>
              <w:pStyle w:val="KBSFlietext"/>
              <w:rPr>
                <w:rFonts w:eastAsiaTheme="minorHAnsi"/>
                <w:szCs w:val="22"/>
                <w:lang w:eastAsia="en-US"/>
              </w:rPr>
            </w:pPr>
            <w:r>
              <w:t>Nr.</w:t>
            </w:r>
          </w:p>
        </w:tc>
        <w:tc>
          <w:tcPr>
            <w:tcW w:w="2127" w:type="dxa"/>
            <w:hideMark/>
          </w:tcPr>
          <w:p w14:paraId="31ABC5D3" w14:textId="77777777" w:rsidR="002202CB" w:rsidRDefault="002202CB" w:rsidP="002202CB">
            <w:pPr>
              <w:pStyle w:val="KBSFlietext"/>
              <w:rPr>
                <w:rFonts w:eastAsiaTheme="minorHAnsi"/>
                <w:szCs w:val="22"/>
                <w:lang w:eastAsia="en-US"/>
              </w:rPr>
            </w:pPr>
            <w:r>
              <w:t>Funktion</w:t>
            </w:r>
          </w:p>
        </w:tc>
        <w:tc>
          <w:tcPr>
            <w:tcW w:w="6365" w:type="dxa"/>
            <w:hideMark/>
          </w:tcPr>
          <w:p w14:paraId="25D10333" w14:textId="77777777" w:rsidR="002202CB" w:rsidRDefault="002202CB" w:rsidP="002202CB">
            <w:pPr>
              <w:pStyle w:val="KBSFlietext"/>
              <w:rPr>
                <w:rFonts w:eastAsiaTheme="minorHAnsi"/>
                <w:szCs w:val="22"/>
                <w:lang w:eastAsia="en-US"/>
              </w:rPr>
            </w:pPr>
            <w:r>
              <w:t>Kontaktdaten (Name, Telefon, E-Mail)</w:t>
            </w:r>
          </w:p>
        </w:tc>
      </w:tr>
      <w:tr w:rsidR="002202CB" w14:paraId="12F05284" w14:textId="77777777" w:rsidTr="002202CB">
        <w:tc>
          <w:tcPr>
            <w:tcW w:w="5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DE47FD" w14:textId="77777777" w:rsidR="002202CB" w:rsidRDefault="002202CB" w:rsidP="002202CB">
            <w:pPr>
              <w:pStyle w:val="KBSFlietext"/>
              <w:numPr>
                <w:ilvl w:val="0"/>
                <w:numId w:val="40"/>
              </w:numPr>
              <w:rPr>
                <w:lang w:eastAsia="en-US"/>
              </w:rPr>
            </w:pPr>
          </w:p>
        </w:tc>
        <w:tc>
          <w:tcPr>
            <w:tcW w:w="21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7C8A08" w14:textId="77777777" w:rsidR="002202CB" w:rsidRDefault="002202CB" w:rsidP="002202CB">
            <w:pPr>
              <w:pStyle w:val="KBSFlietext"/>
              <w:rPr>
                <w:rFonts w:eastAsiaTheme="minorHAnsi"/>
                <w:szCs w:val="22"/>
                <w:lang w:eastAsia="en-US"/>
              </w:rPr>
            </w:pPr>
          </w:p>
        </w:tc>
        <w:tc>
          <w:tcPr>
            <w:tcW w:w="63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CC81592" w14:textId="77777777" w:rsidR="002202CB" w:rsidRDefault="002202CB" w:rsidP="002202CB">
            <w:pPr>
              <w:pStyle w:val="KBSFlietext"/>
              <w:rPr>
                <w:rFonts w:eastAsiaTheme="minorHAnsi"/>
                <w:szCs w:val="22"/>
                <w:lang w:eastAsia="en-US"/>
              </w:rPr>
            </w:pPr>
          </w:p>
        </w:tc>
      </w:tr>
      <w:tr w:rsidR="002202CB" w14:paraId="139DAF45" w14:textId="77777777" w:rsidTr="002202CB">
        <w:tc>
          <w:tcPr>
            <w:tcW w:w="5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89A4894" w14:textId="77777777" w:rsidR="002202CB" w:rsidRDefault="002202CB" w:rsidP="002202CB">
            <w:pPr>
              <w:pStyle w:val="KBSFlietext"/>
              <w:numPr>
                <w:ilvl w:val="0"/>
                <w:numId w:val="40"/>
              </w:numPr>
              <w:rPr>
                <w:lang w:eastAsia="en-US"/>
              </w:rPr>
            </w:pPr>
          </w:p>
        </w:tc>
        <w:tc>
          <w:tcPr>
            <w:tcW w:w="21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1DF1934" w14:textId="77777777" w:rsidR="002202CB" w:rsidRDefault="002202CB" w:rsidP="002202CB">
            <w:pPr>
              <w:pStyle w:val="KBSFlietext"/>
              <w:rPr>
                <w:rFonts w:eastAsiaTheme="minorHAnsi"/>
                <w:szCs w:val="22"/>
                <w:lang w:eastAsia="en-US"/>
              </w:rPr>
            </w:pPr>
          </w:p>
        </w:tc>
        <w:tc>
          <w:tcPr>
            <w:tcW w:w="63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6D6A5A7" w14:textId="77777777" w:rsidR="002202CB" w:rsidRDefault="002202CB" w:rsidP="002202CB">
            <w:pPr>
              <w:pStyle w:val="KBSFlietext"/>
              <w:rPr>
                <w:rFonts w:eastAsiaTheme="minorHAnsi"/>
                <w:szCs w:val="22"/>
                <w:lang w:eastAsia="en-US"/>
              </w:rPr>
            </w:pPr>
          </w:p>
        </w:tc>
      </w:tr>
    </w:tbl>
    <w:p w14:paraId="23599501" w14:textId="77777777" w:rsidR="002202CB" w:rsidRPr="00454B8B" w:rsidRDefault="002202CB" w:rsidP="00454B8B">
      <w:pPr>
        <w:pStyle w:val="KBSFlietext"/>
      </w:pPr>
    </w:p>
    <w:p w14:paraId="3EB5FDE9" w14:textId="77777777" w:rsidR="00454B8B" w:rsidRPr="00454B8B" w:rsidRDefault="00454B8B" w:rsidP="002202CB">
      <w:pPr>
        <w:pStyle w:val="berschrift2"/>
      </w:pPr>
      <w:bookmarkStart w:id="31" w:name="_Toc36119915"/>
      <w:r w:rsidRPr="00454B8B">
        <w:t>Auftragnehmer</w:t>
      </w:r>
      <w:bookmarkEnd w:id="31"/>
    </w:p>
    <w:p w14:paraId="66DAB679" w14:textId="77777777" w:rsidR="00454B8B" w:rsidRDefault="00454B8B" w:rsidP="00454B8B">
      <w:pPr>
        <w:pStyle w:val="KBSFlietext"/>
      </w:pPr>
      <w:r w:rsidRPr="00454B8B">
        <w:t>Neben den gesetzlichen Vertretern sind beim Auftragnehmer zusätzlich die nachfolgend benannten Personen berechtigt Weisungen über die Verarbeitung von personenbezogenen Daten im Rahmen dieses Auftragsverhältnis entgegenzunehmen.</w:t>
      </w:r>
    </w:p>
    <w:tbl>
      <w:tblPr>
        <w:tblStyle w:val="DATATREETabellenformat"/>
        <w:tblW w:w="0" w:type="auto"/>
        <w:tblLook w:val="04A0" w:firstRow="1" w:lastRow="0" w:firstColumn="1" w:lastColumn="0" w:noHBand="0" w:noVBand="1"/>
      </w:tblPr>
      <w:tblGrid>
        <w:gridCol w:w="562"/>
        <w:gridCol w:w="2127"/>
        <w:gridCol w:w="6365"/>
      </w:tblGrid>
      <w:tr w:rsidR="002202CB" w14:paraId="3D90A915" w14:textId="77777777" w:rsidTr="002202CB">
        <w:trPr>
          <w:cnfStyle w:val="100000000000" w:firstRow="1" w:lastRow="0" w:firstColumn="0" w:lastColumn="0" w:oddVBand="0" w:evenVBand="0" w:oddHBand="0" w:evenHBand="0" w:firstRowFirstColumn="0" w:firstRowLastColumn="0" w:lastRowFirstColumn="0" w:lastRowLastColumn="0"/>
        </w:trPr>
        <w:tc>
          <w:tcPr>
            <w:tcW w:w="562" w:type="dxa"/>
            <w:hideMark/>
          </w:tcPr>
          <w:p w14:paraId="6F973032" w14:textId="77777777" w:rsidR="002202CB" w:rsidRDefault="002202CB" w:rsidP="002202CB">
            <w:pPr>
              <w:pStyle w:val="KBSFlietext"/>
              <w:rPr>
                <w:rFonts w:eastAsiaTheme="minorHAnsi"/>
                <w:szCs w:val="22"/>
                <w:lang w:eastAsia="en-US"/>
              </w:rPr>
            </w:pPr>
            <w:r>
              <w:t>Nr.</w:t>
            </w:r>
          </w:p>
        </w:tc>
        <w:tc>
          <w:tcPr>
            <w:tcW w:w="2127" w:type="dxa"/>
            <w:hideMark/>
          </w:tcPr>
          <w:p w14:paraId="1620F21E" w14:textId="77777777" w:rsidR="002202CB" w:rsidRDefault="002202CB" w:rsidP="002202CB">
            <w:pPr>
              <w:pStyle w:val="KBSFlietext"/>
              <w:rPr>
                <w:rFonts w:eastAsiaTheme="minorHAnsi"/>
                <w:szCs w:val="22"/>
                <w:lang w:eastAsia="en-US"/>
              </w:rPr>
            </w:pPr>
            <w:r>
              <w:t>Funktion</w:t>
            </w:r>
          </w:p>
        </w:tc>
        <w:tc>
          <w:tcPr>
            <w:tcW w:w="6365" w:type="dxa"/>
            <w:hideMark/>
          </w:tcPr>
          <w:p w14:paraId="08F5176F" w14:textId="77777777" w:rsidR="002202CB" w:rsidRDefault="002202CB" w:rsidP="002202CB">
            <w:pPr>
              <w:pStyle w:val="KBSFlietext"/>
              <w:rPr>
                <w:rFonts w:eastAsiaTheme="minorHAnsi"/>
                <w:szCs w:val="22"/>
                <w:lang w:eastAsia="en-US"/>
              </w:rPr>
            </w:pPr>
            <w:r>
              <w:t>Kontaktdaten</w:t>
            </w:r>
          </w:p>
        </w:tc>
      </w:tr>
      <w:tr w:rsidR="002202CB" w14:paraId="280639CC" w14:textId="77777777" w:rsidTr="002202CB">
        <w:tc>
          <w:tcPr>
            <w:tcW w:w="5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B36776" w14:textId="77777777" w:rsidR="002202CB" w:rsidRDefault="002202CB" w:rsidP="002202CB">
            <w:pPr>
              <w:pStyle w:val="KBSFlietext"/>
              <w:numPr>
                <w:ilvl w:val="0"/>
                <w:numId w:val="41"/>
              </w:numPr>
              <w:rPr>
                <w:lang w:eastAsia="en-US"/>
              </w:rPr>
            </w:pPr>
          </w:p>
        </w:tc>
        <w:tc>
          <w:tcPr>
            <w:tcW w:w="21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A951C19" w14:textId="77777777" w:rsidR="002202CB" w:rsidRDefault="002202CB" w:rsidP="002202CB">
            <w:pPr>
              <w:pStyle w:val="KBSFlietext"/>
              <w:rPr>
                <w:rFonts w:eastAsiaTheme="minorHAnsi"/>
                <w:szCs w:val="22"/>
                <w:lang w:eastAsia="en-US"/>
              </w:rPr>
            </w:pPr>
          </w:p>
        </w:tc>
        <w:tc>
          <w:tcPr>
            <w:tcW w:w="63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56392DF" w14:textId="77777777" w:rsidR="002202CB" w:rsidRDefault="002202CB" w:rsidP="002202CB">
            <w:pPr>
              <w:pStyle w:val="KBSFlietext"/>
              <w:rPr>
                <w:rFonts w:eastAsiaTheme="minorHAnsi"/>
                <w:szCs w:val="22"/>
                <w:lang w:eastAsia="en-US"/>
              </w:rPr>
            </w:pPr>
          </w:p>
        </w:tc>
      </w:tr>
      <w:tr w:rsidR="002202CB" w14:paraId="48E7FE10" w14:textId="77777777" w:rsidTr="002202CB">
        <w:tc>
          <w:tcPr>
            <w:tcW w:w="56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1E41736" w14:textId="77777777" w:rsidR="002202CB" w:rsidRDefault="002202CB" w:rsidP="002202CB">
            <w:pPr>
              <w:pStyle w:val="KBSFlietext"/>
              <w:numPr>
                <w:ilvl w:val="0"/>
                <w:numId w:val="41"/>
              </w:numPr>
              <w:rPr>
                <w:lang w:eastAsia="en-US"/>
              </w:rPr>
            </w:pPr>
          </w:p>
        </w:tc>
        <w:tc>
          <w:tcPr>
            <w:tcW w:w="21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5B2CC2" w14:textId="77777777" w:rsidR="002202CB" w:rsidRDefault="002202CB" w:rsidP="002202CB">
            <w:pPr>
              <w:pStyle w:val="KBSFlietext"/>
              <w:rPr>
                <w:rFonts w:eastAsiaTheme="minorHAnsi"/>
                <w:szCs w:val="22"/>
                <w:lang w:eastAsia="en-US"/>
              </w:rPr>
            </w:pPr>
          </w:p>
        </w:tc>
        <w:tc>
          <w:tcPr>
            <w:tcW w:w="636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D10CE2" w14:textId="77777777" w:rsidR="002202CB" w:rsidRDefault="002202CB" w:rsidP="002202CB">
            <w:pPr>
              <w:pStyle w:val="KBSFlietext"/>
              <w:rPr>
                <w:rFonts w:eastAsiaTheme="minorHAnsi"/>
                <w:szCs w:val="22"/>
                <w:lang w:eastAsia="en-US"/>
              </w:rPr>
            </w:pPr>
          </w:p>
        </w:tc>
      </w:tr>
    </w:tbl>
    <w:p w14:paraId="070A7BFD" w14:textId="77777777" w:rsidR="002202CB" w:rsidRPr="00454B8B" w:rsidRDefault="002202CB" w:rsidP="00454B8B">
      <w:pPr>
        <w:pStyle w:val="KBSFlietext"/>
      </w:pPr>
    </w:p>
    <w:p w14:paraId="38435A06" w14:textId="77777777" w:rsidR="00454B8B" w:rsidRPr="00454B8B" w:rsidRDefault="00454B8B" w:rsidP="00C30E59">
      <w:pPr>
        <w:pStyle w:val="berschrift1"/>
      </w:pPr>
      <w:bookmarkStart w:id="32" w:name="_Toc36119916"/>
      <w:bookmarkStart w:id="33" w:name="_Ref488653950"/>
      <w:r w:rsidRPr="00454B8B">
        <w:t>Sicherheit der Verarbeitung (</w:t>
      </w:r>
      <w:r w:rsidR="00BB40A7">
        <w:t>Art</w:t>
      </w:r>
      <w:r w:rsidRPr="00454B8B">
        <w:t xml:space="preserve">. 28 Abs. 3 c; 32; 5 Abs. 1, Abs. 2 </w:t>
      </w:r>
      <w:r w:rsidR="00BB40A7">
        <w:t>DSGVO</w:t>
      </w:r>
      <w:r w:rsidRPr="00454B8B">
        <w:t>)</w:t>
      </w:r>
      <w:bookmarkEnd w:id="32"/>
    </w:p>
    <w:bookmarkEnd w:id="33"/>
    <w:p w14:paraId="0AE16C1A" w14:textId="77777777" w:rsidR="00454B8B" w:rsidRPr="00454B8B" w:rsidRDefault="00454B8B" w:rsidP="00454B8B">
      <w:pPr>
        <w:pStyle w:val="KBSFlietext"/>
      </w:pPr>
      <w:r w:rsidRPr="00454B8B">
        <w:t>Der Auftragnehmer hat seine Maßnahmen in einem Datenschutz- und Datensicherheitskonzept (IT-Sicherheitskonzept), das diesem Vertrag als Anlage beiliegt, dokumentiert. Das Konzept wird Vertragsbestandteil und Aktualisierungen sind dem Auftraggeber unverzüglich mitzuteilen.</w:t>
      </w:r>
    </w:p>
    <w:tbl>
      <w:tblPr>
        <w:tblStyle w:val="Tabellenraste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49"/>
        <w:gridCol w:w="6805"/>
      </w:tblGrid>
      <w:tr w:rsidR="00C30E59" w:rsidRPr="00C30E59" w14:paraId="66BFF1B4" w14:textId="77777777" w:rsidTr="00C30E59">
        <w:tc>
          <w:tcPr>
            <w:tcW w:w="224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0C0C0"/>
            <w:hideMark/>
          </w:tcPr>
          <w:p w14:paraId="04FCE5B5" w14:textId="77777777" w:rsidR="00C30E59" w:rsidRPr="00C30E59" w:rsidRDefault="00C30E59" w:rsidP="00C30E59">
            <w:pPr>
              <w:pStyle w:val="KBSFlietext"/>
              <w:rPr>
                <w:rFonts w:ascii="Arial" w:hAnsi="Arial" w:cs="Arial"/>
              </w:rPr>
            </w:pPr>
            <w:r w:rsidRPr="00C30E59">
              <w:rPr>
                <w:rFonts w:ascii="Arial" w:hAnsi="Arial" w:cs="Arial"/>
              </w:rPr>
              <w:t xml:space="preserve">Bezeichnung des </w:t>
            </w:r>
          </w:p>
          <w:p w14:paraId="7505166F" w14:textId="77777777" w:rsidR="00C30E59" w:rsidRPr="00C30E59" w:rsidRDefault="00C30E59" w:rsidP="00C30E59">
            <w:pPr>
              <w:pStyle w:val="KBSFlietext"/>
              <w:rPr>
                <w:rFonts w:ascii="Arial" w:hAnsi="Arial" w:cs="Arial"/>
              </w:rPr>
            </w:pPr>
            <w:r w:rsidRPr="00C30E59">
              <w:rPr>
                <w:rFonts w:ascii="Arial" w:hAnsi="Arial" w:cs="Arial"/>
              </w:rPr>
              <w:t>Konzeptes</w:t>
            </w:r>
          </w:p>
        </w:tc>
        <w:tc>
          <w:tcPr>
            <w:tcW w:w="680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F3A9DAD" w14:textId="77777777" w:rsidR="00C30E59" w:rsidRPr="00C30E59" w:rsidRDefault="00C30E59" w:rsidP="00C30E59">
            <w:pPr>
              <w:pStyle w:val="KBSFlietext"/>
              <w:rPr>
                <w:rFonts w:ascii="Arial" w:hAnsi="Arial" w:cs="Arial"/>
              </w:rPr>
            </w:pPr>
          </w:p>
        </w:tc>
      </w:tr>
      <w:tr w:rsidR="00C30E59" w:rsidRPr="00C30E59" w14:paraId="3EBD7EC8" w14:textId="77777777" w:rsidTr="00C30E59">
        <w:tc>
          <w:tcPr>
            <w:tcW w:w="224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0C0C0"/>
          </w:tcPr>
          <w:p w14:paraId="6CA869E5" w14:textId="77777777" w:rsidR="00C30E59" w:rsidRPr="00C30E59" w:rsidRDefault="00C30E59" w:rsidP="00C30E59">
            <w:pPr>
              <w:pStyle w:val="KBSFlietext"/>
              <w:rPr>
                <w:rFonts w:ascii="Arial" w:hAnsi="Arial" w:cs="Arial"/>
              </w:rPr>
            </w:pPr>
            <w:r w:rsidRPr="00C30E59">
              <w:rPr>
                <w:rFonts w:ascii="Arial" w:hAnsi="Arial" w:cs="Arial"/>
              </w:rPr>
              <w:t>Version / Datum</w:t>
            </w:r>
          </w:p>
          <w:p w14:paraId="13F3586D" w14:textId="77777777" w:rsidR="00C30E59" w:rsidRPr="00C30E59" w:rsidRDefault="00C30E59" w:rsidP="00C30E59">
            <w:pPr>
              <w:pStyle w:val="KBSFlietext"/>
              <w:rPr>
                <w:rFonts w:ascii="Arial" w:hAnsi="Arial" w:cs="Arial"/>
              </w:rPr>
            </w:pPr>
          </w:p>
        </w:tc>
        <w:tc>
          <w:tcPr>
            <w:tcW w:w="680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94062A" w14:textId="77777777" w:rsidR="00C30E59" w:rsidRPr="00C30E59" w:rsidRDefault="00C30E59" w:rsidP="00C30E59">
            <w:pPr>
              <w:pStyle w:val="KBSFlietext"/>
              <w:rPr>
                <w:rFonts w:ascii="Arial" w:eastAsiaTheme="minorHAnsi" w:hAnsi="Arial" w:cs="Arial"/>
              </w:rPr>
            </w:pPr>
          </w:p>
        </w:tc>
      </w:tr>
      <w:tr w:rsidR="00C30E59" w:rsidRPr="00C30E59" w14:paraId="01BDDD16" w14:textId="77777777" w:rsidTr="00C30E59">
        <w:tc>
          <w:tcPr>
            <w:tcW w:w="224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0C0C0"/>
            <w:hideMark/>
          </w:tcPr>
          <w:p w14:paraId="06B58C83" w14:textId="77777777" w:rsidR="00C30E59" w:rsidRPr="00C30E59" w:rsidRDefault="00C30E59" w:rsidP="00C30E59">
            <w:pPr>
              <w:pStyle w:val="KBSFlietext"/>
              <w:rPr>
                <w:rFonts w:ascii="Arial" w:hAnsi="Arial" w:cs="Arial"/>
              </w:rPr>
            </w:pPr>
            <w:r w:rsidRPr="00C30E59">
              <w:rPr>
                <w:rFonts w:ascii="Arial" w:hAnsi="Arial" w:cs="Arial"/>
              </w:rPr>
              <w:t>Zertifizierung gültig bis zum (Datum)</w:t>
            </w:r>
          </w:p>
        </w:tc>
        <w:tc>
          <w:tcPr>
            <w:tcW w:w="680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DC267F" w14:textId="77777777" w:rsidR="00C30E59" w:rsidRPr="00C30E59" w:rsidRDefault="00C30E59" w:rsidP="00C30E59">
            <w:pPr>
              <w:pStyle w:val="KBSFlietext"/>
              <w:rPr>
                <w:rFonts w:ascii="Arial" w:eastAsiaTheme="minorHAnsi" w:hAnsi="Arial" w:cs="Arial"/>
              </w:rPr>
            </w:pPr>
          </w:p>
        </w:tc>
      </w:tr>
    </w:tbl>
    <w:p w14:paraId="6BD74DB6" w14:textId="77777777" w:rsidR="00454B8B" w:rsidRPr="00454B8B" w:rsidRDefault="00454B8B" w:rsidP="00454B8B">
      <w:pPr>
        <w:pStyle w:val="KBSFlietext"/>
      </w:pPr>
    </w:p>
    <w:p w14:paraId="3DCD2C37" w14:textId="77777777" w:rsidR="00454B8B" w:rsidRPr="00454B8B" w:rsidRDefault="00454B8B" w:rsidP="00AD07E0">
      <w:pPr>
        <w:pStyle w:val="berschrift1"/>
      </w:pPr>
      <w:bookmarkStart w:id="34" w:name="_Toc36119925"/>
      <w:bookmarkStart w:id="35" w:name="_Ref488746805"/>
      <w:r w:rsidRPr="00454B8B">
        <w:t>Datenschutzbeauftragte</w:t>
      </w:r>
      <w:bookmarkEnd w:id="34"/>
      <w:bookmarkEnd w:id="35"/>
    </w:p>
    <w:p w14:paraId="03261685" w14:textId="77777777" w:rsidR="00454B8B" w:rsidRPr="00454B8B" w:rsidRDefault="00454B8B" w:rsidP="00AD07E0">
      <w:pPr>
        <w:pStyle w:val="berschrift2"/>
      </w:pPr>
      <w:bookmarkStart w:id="36" w:name="_Toc36119926"/>
      <w:r w:rsidRPr="00454B8B">
        <w:t>Auftraggeber</w:t>
      </w:r>
      <w:bookmarkEnd w:id="36"/>
    </w:p>
    <w:p w14:paraId="673AAC4E" w14:textId="77777777" w:rsidR="00454B8B" w:rsidRPr="00454B8B" w:rsidRDefault="00454B8B" w:rsidP="00454B8B">
      <w:pPr>
        <w:pStyle w:val="KBSFlietext"/>
      </w:pPr>
      <w:r w:rsidRPr="00454B8B">
        <w:t>Der Auftraggeber hat nachfolgend benannte Person als Datenschutzbeauftragten benannt:</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68"/>
        <w:gridCol w:w="6714"/>
      </w:tblGrid>
      <w:tr w:rsidR="00C9069F" w:rsidRPr="00AD07E0" w14:paraId="09B4BCBA" w14:textId="77777777" w:rsidTr="004D05B6">
        <w:trPr>
          <w:trHeight w:val="344"/>
        </w:trPr>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50F10AD2" w14:textId="77777777" w:rsidR="00C9069F" w:rsidRPr="00AD07E0" w:rsidRDefault="00C9069F" w:rsidP="004D05B6">
            <w:pPr>
              <w:pStyle w:val="KBSFlietext"/>
              <w:spacing w:line="240" w:lineRule="auto"/>
              <w:rPr>
                <w:lang w:eastAsia="en-US"/>
              </w:rPr>
            </w:pPr>
            <w:r w:rsidRPr="00AD07E0">
              <w:rPr>
                <w:lang w:eastAsia="en-US"/>
              </w:rPr>
              <w:t>Name</w:t>
            </w:r>
          </w:p>
        </w:tc>
        <w:tc>
          <w:tcPr>
            <w:tcW w:w="6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390D01" w14:textId="77777777" w:rsidR="00C9069F" w:rsidRPr="00AD07E0" w:rsidRDefault="00C9069F" w:rsidP="004D05B6">
            <w:pPr>
              <w:pStyle w:val="KBSFlietext"/>
              <w:spacing w:line="240" w:lineRule="auto"/>
              <w:rPr>
                <w:lang w:eastAsia="en-US"/>
              </w:rPr>
            </w:pPr>
            <w:r>
              <w:rPr>
                <w:lang w:eastAsia="en-US"/>
              </w:rPr>
              <w:t>Thorben Beer</w:t>
            </w:r>
          </w:p>
        </w:tc>
      </w:tr>
      <w:tr w:rsidR="00C9069F" w:rsidRPr="00AD07E0" w14:paraId="68443325" w14:textId="77777777" w:rsidTr="004D05B6">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75B8EB7B" w14:textId="77777777" w:rsidR="00C9069F" w:rsidRPr="00AD07E0" w:rsidRDefault="00C9069F" w:rsidP="004D05B6">
            <w:pPr>
              <w:pStyle w:val="KBSFlietext"/>
              <w:spacing w:line="240" w:lineRule="auto"/>
              <w:rPr>
                <w:lang w:eastAsia="en-US"/>
              </w:rPr>
            </w:pPr>
            <w:r w:rsidRPr="00AD07E0">
              <w:rPr>
                <w:lang w:eastAsia="en-US"/>
              </w:rPr>
              <w:t>Abteilung</w:t>
            </w:r>
          </w:p>
        </w:tc>
        <w:tc>
          <w:tcPr>
            <w:tcW w:w="6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2ECB90" w14:textId="77777777" w:rsidR="00C9069F" w:rsidRPr="00AD07E0" w:rsidRDefault="00C9069F" w:rsidP="004D05B6">
            <w:pPr>
              <w:pStyle w:val="KBSFlietext"/>
              <w:spacing w:line="240" w:lineRule="auto"/>
              <w:rPr>
                <w:lang w:eastAsia="en-US"/>
              </w:rPr>
            </w:pPr>
            <w:r>
              <w:rPr>
                <w:lang w:eastAsia="en-US"/>
              </w:rPr>
              <w:t>Datenschutzbeauftragter</w:t>
            </w:r>
          </w:p>
        </w:tc>
      </w:tr>
      <w:tr w:rsidR="00C9069F" w:rsidRPr="00AD07E0" w14:paraId="35C6A596" w14:textId="77777777" w:rsidTr="004D05B6">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1B6AF87F" w14:textId="77777777" w:rsidR="00C9069F" w:rsidRPr="00AD07E0" w:rsidRDefault="00C9069F" w:rsidP="004D05B6">
            <w:pPr>
              <w:pStyle w:val="KBSFlietext"/>
              <w:spacing w:line="240" w:lineRule="auto"/>
              <w:rPr>
                <w:lang w:eastAsia="en-US"/>
              </w:rPr>
            </w:pPr>
            <w:r>
              <w:rPr>
                <w:lang w:eastAsia="en-US"/>
              </w:rPr>
              <w:t>E-Mail</w:t>
            </w:r>
          </w:p>
        </w:tc>
        <w:tc>
          <w:tcPr>
            <w:tcW w:w="6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CBE2BF" w14:textId="77777777" w:rsidR="00C9069F" w:rsidRPr="00AD07E0" w:rsidRDefault="00C9069F" w:rsidP="004D05B6">
            <w:pPr>
              <w:pStyle w:val="KBSFlietext"/>
              <w:spacing w:line="240" w:lineRule="auto"/>
              <w:rPr>
                <w:lang w:eastAsia="en-US"/>
              </w:rPr>
            </w:pPr>
            <w:r>
              <w:rPr>
                <w:lang w:eastAsia="en-US"/>
              </w:rPr>
              <w:t>datenschutz@kbs.de</w:t>
            </w:r>
          </w:p>
        </w:tc>
      </w:tr>
      <w:tr w:rsidR="00C9069F" w:rsidRPr="00AD07E0" w14:paraId="3EEA2D69" w14:textId="77777777" w:rsidTr="004D05B6">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20CB2A0F" w14:textId="77777777" w:rsidR="00C9069F" w:rsidRPr="00AD07E0" w:rsidRDefault="00C9069F" w:rsidP="004D05B6">
            <w:pPr>
              <w:pStyle w:val="KBSFlietext"/>
              <w:spacing w:line="240" w:lineRule="auto"/>
              <w:rPr>
                <w:lang w:eastAsia="en-US"/>
              </w:rPr>
            </w:pPr>
            <w:r w:rsidRPr="00AD07E0">
              <w:rPr>
                <w:lang w:eastAsia="en-US"/>
              </w:rPr>
              <w:t>Telefon</w:t>
            </w:r>
          </w:p>
        </w:tc>
        <w:tc>
          <w:tcPr>
            <w:tcW w:w="6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194EA0" w14:textId="77777777" w:rsidR="00C9069F" w:rsidRPr="00AD07E0" w:rsidRDefault="00C9069F" w:rsidP="004D05B6">
            <w:pPr>
              <w:pStyle w:val="KBSFlietext"/>
              <w:spacing w:line="240" w:lineRule="auto"/>
              <w:rPr>
                <w:lang w:eastAsia="en-US"/>
              </w:rPr>
            </w:pPr>
            <w:r>
              <w:rPr>
                <w:lang w:eastAsia="en-US"/>
              </w:rPr>
              <w:t>0234 304-83100</w:t>
            </w:r>
          </w:p>
        </w:tc>
      </w:tr>
      <w:tr w:rsidR="00C9069F" w:rsidRPr="00AD07E0" w14:paraId="43D46EC0" w14:textId="77777777" w:rsidTr="004D05B6">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38DCF474" w14:textId="77777777" w:rsidR="00C9069F" w:rsidRPr="00AD07E0" w:rsidRDefault="00C9069F" w:rsidP="004D05B6">
            <w:pPr>
              <w:pStyle w:val="KBSFlietext"/>
              <w:spacing w:line="240" w:lineRule="auto"/>
              <w:rPr>
                <w:lang w:eastAsia="en-US"/>
              </w:rPr>
            </w:pPr>
            <w:r w:rsidRPr="00AD07E0">
              <w:rPr>
                <w:lang w:eastAsia="en-US"/>
              </w:rPr>
              <w:t>Telefax</w:t>
            </w:r>
          </w:p>
        </w:tc>
        <w:tc>
          <w:tcPr>
            <w:tcW w:w="6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F9AE1C8" w14:textId="77777777" w:rsidR="00C9069F" w:rsidRPr="00AD07E0" w:rsidRDefault="00C9069F" w:rsidP="004D05B6">
            <w:pPr>
              <w:pStyle w:val="KBSFlietext"/>
              <w:spacing w:line="240" w:lineRule="auto"/>
              <w:rPr>
                <w:lang w:eastAsia="en-US"/>
              </w:rPr>
            </w:pPr>
            <w:r w:rsidRPr="00C9069F">
              <w:rPr>
                <w:lang w:eastAsia="en-US"/>
              </w:rPr>
              <w:t>0234 97838-15408</w:t>
            </w:r>
          </w:p>
        </w:tc>
      </w:tr>
    </w:tbl>
    <w:p w14:paraId="47A9A553" w14:textId="77777777" w:rsidR="00454B8B" w:rsidRPr="00454B8B" w:rsidRDefault="00454B8B" w:rsidP="00454B8B">
      <w:pPr>
        <w:pStyle w:val="KBSFlietext"/>
      </w:pPr>
    </w:p>
    <w:p w14:paraId="5238385E" w14:textId="77777777" w:rsidR="00454B8B" w:rsidRPr="00454B8B" w:rsidRDefault="00454B8B" w:rsidP="00C9069F">
      <w:pPr>
        <w:pStyle w:val="berschrift2"/>
      </w:pPr>
      <w:bookmarkStart w:id="37" w:name="_Toc36119927"/>
      <w:r w:rsidRPr="00454B8B">
        <w:t>Auftragnehmer</w:t>
      </w:r>
      <w:bookmarkEnd w:id="37"/>
    </w:p>
    <w:p w14:paraId="51D75879" w14:textId="77777777" w:rsidR="00454B8B" w:rsidRPr="00454B8B" w:rsidRDefault="00454B8B" w:rsidP="00454B8B">
      <w:pPr>
        <w:pStyle w:val="KBSFlietext"/>
      </w:pPr>
      <w:r w:rsidRPr="00454B8B">
        <w:t>Der Auftragnehmer hat nachfolgend benannte Person als Datenschutzbeauftragten benannt:</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68"/>
        <w:gridCol w:w="6714"/>
      </w:tblGrid>
      <w:tr w:rsidR="00C9069F" w:rsidRPr="00AD07E0" w14:paraId="26BB3827" w14:textId="77777777" w:rsidTr="004D05B6">
        <w:trPr>
          <w:trHeight w:val="344"/>
        </w:trPr>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4D69EA21" w14:textId="77777777" w:rsidR="00C9069F" w:rsidRPr="00AD07E0" w:rsidRDefault="00C9069F" w:rsidP="004D05B6">
            <w:pPr>
              <w:pStyle w:val="KBSFlietext"/>
              <w:spacing w:line="240" w:lineRule="auto"/>
              <w:rPr>
                <w:lang w:eastAsia="en-US"/>
              </w:rPr>
            </w:pPr>
            <w:r w:rsidRPr="00AD07E0">
              <w:rPr>
                <w:lang w:eastAsia="en-US"/>
              </w:rPr>
              <w:t>Name</w:t>
            </w:r>
          </w:p>
        </w:tc>
        <w:tc>
          <w:tcPr>
            <w:tcW w:w="6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347DB76" w14:textId="77777777" w:rsidR="00C9069F" w:rsidRPr="00AD07E0" w:rsidRDefault="00C9069F" w:rsidP="004D05B6">
            <w:pPr>
              <w:pStyle w:val="KBSFlietext"/>
              <w:spacing w:line="240" w:lineRule="auto"/>
              <w:rPr>
                <w:lang w:eastAsia="en-US"/>
              </w:rPr>
            </w:pPr>
          </w:p>
        </w:tc>
      </w:tr>
      <w:tr w:rsidR="00C9069F" w:rsidRPr="00AD07E0" w14:paraId="5C9CC215" w14:textId="77777777" w:rsidTr="004D05B6">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7765F46D" w14:textId="77777777" w:rsidR="00C9069F" w:rsidRPr="00AD07E0" w:rsidRDefault="00C9069F" w:rsidP="004D05B6">
            <w:pPr>
              <w:pStyle w:val="KBSFlietext"/>
              <w:spacing w:line="240" w:lineRule="auto"/>
              <w:rPr>
                <w:lang w:eastAsia="en-US"/>
              </w:rPr>
            </w:pPr>
            <w:r w:rsidRPr="00C9069F">
              <w:rPr>
                <w:lang w:eastAsia="en-US"/>
              </w:rPr>
              <w:t xml:space="preserve">Firmenname </w:t>
            </w:r>
          </w:p>
        </w:tc>
        <w:tc>
          <w:tcPr>
            <w:tcW w:w="6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D5EE5A6" w14:textId="77777777" w:rsidR="00C9069F" w:rsidRPr="00AD07E0" w:rsidRDefault="00C9069F" w:rsidP="004D05B6">
            <w:pPr>
              <w:pStyle w:val="KBSFlietext"/>
              <w:spacing w:line="240" w:lineRule="auto"/>
              <w:rPr>
                <w:lang w:eastAsia="en-US"/>
              </w:rPr>
            </w:pPr>
          </w:p>
        </w:tc>
      </w:tr>
      <w:tr w:rsidR="00C9069F" w:rsidRPr="00AD07E0" w14:paraId="39160C35" w14:textId="77777777" w:rsidTr="004D05B6">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04CE82FD" w14:textId="77777777" w:rsidR="00C9069F" w:rsidRPr="00AD07E0" w:rsidRDefault="00C9069F" w:rsidP="004D05B6">
            <w:pPr>
              <w:pStyle w:val="KBSFlietext"/>
              <w:spacing w:line="240" w:lineRule="auto"/>
              <w:rPr>
                <w:lang w:eastAsia="en-US"/>
              </w:rPr>
            </w:pPr>
            <w:r>
              <w:rPr>
                <w:lang w:eastAsia="en-US"/>
              </w:rPr>
              <w:t>E-Mail</w:t>
            </w:r>
          </w:p>
        </w:tc>
        <w:tc>
          <w:tcPr>
            <w:tcW w:w="6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83D1D8" w14:textId="77777777" w:rsidR="00C9069F" w:rsidRPr="00AD07E0" w:rsidRDefault="00C9069F" w:rsidP="004D05B6">
            <w:pPr>
              <w:pStyle w:val="KBSFlietext"/>
              <w:spacing w:line="240" w:lineRule="auto"/>
              <w:rPr>
                <w:lang w:eastAsia="en-US"/>
              </w:rPr>
            </w:pPr>
          </w:p>
        </w:tc>
      </w:tr>
      <w:tr w:rsidR="00C9069F" w:rsidRPr="00AD07E0" w14:paraId="65B9866D" w14:textId="77777777" w:rsidTr="004D05B6">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1DDF24B3" w14:textId="77777777" w:rsidR="00C9069F" w:rsidRPr="00AD07E0" w:rsidRDefault="00C9069F" w:rsidP="004D05B6">
            <w:pPr>
              <w:pStyle w:val="KBSFlietext"/>
              <w:spacing w:line="240" w:lineRule="auto"/>
              <w:rPr>
                <w:lang w:eastAsia="en-US"/>
              </w:rPr>
            </w:pPr>
            <w:r w:rsidRPr="00AD07E0">
              <w:rPr>
                <w:lang w:eastAsia="en-US"/>
              </w:rPr>
              <w:t>Telefon</w:t>
            </w:r>
          </w:p>
        </w:tc>
        <w:tc>
          <w:tcPr>
            <w:tcW w:w="6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48FA4FF" w14:textId="77777777" w:rsidR="00C9069F" w:rsidRPr="00AD07E0" w:rsidRDefault="00C9069F" w:rsidP="004D05B6">
            <w:pPr>
              <w:pStyle w:val="KBSFlietext"/>
              <w:spacing w:line="240" w:lineRule="auto"/>
              <w:rPr>
                <w:lang w:eastAsia="en-US"/>
              </w:rPr>
            </w:pPr>
          </w:p>
        </w:tc>
      </w:tr>
      <w:tr w:rsidR="00C9069F" w:rsidRPr="00AD07E0" w14:paraId="795120AC" w14:textId="77777777" w:rsidTr="004D05B6">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196701DB" w14:textId="77777777" w:rsidR="00C9069F" w:rsidRPr="00AD07E0" w:rsidRDefault="00C9069F" w:rsidP="004D05B6">
            <w:pPr>
              <w:pStyle w:val="KBSFlietext"/>
              <w:spacing w:line="240" w:lineRule="auto"/>
              <w:rPr>
                <w:lang w:eastAsia="en-US"/>
              </w:rPr>
            </w:pPr>
            <w:r w:rsidRPr="00AD07E0">
              <w:rPr>
                <w:lang w:eastAsia="en-US"/>
              </w:rPr>
              <w:t>Telefax</w:t>
            </w:r>
          </w:p>
        </w:tc>
        <w:tc>
          <w:tcPr>
            <w:tcW w:w="671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FBEE482" w14:textId="77777777" w:rsidR="00C9069F" w:rsidRPr="00AD07E0" w:rsidRDefault="00C9069F" w:rsidP="004D05B6">
            <w:pPr>
              <w:pStyle w:val="KBSFlietext"/>
              <w:spacing w:line="240" w:lineRule="auto"/>
              <w:rPr>
                <w:lang w:eastAsia="en-US"/>
              </w:rPr>
            </w:pPr>
          </w:p>
        </w:tc>
      </w:tr>
    </w:tbl>
    <w:p w14:paraId="385F5155" w14:textId="77777777" w:rsidR="00454B8B" w:rsidRPr="00454B8B" w:rsidRDefault="00454B8B" w:rsidP="00454B8B">
      <w:pPr>
        <w:pStyle w:val="KBSFlietext"/>
      </w:pPr>
    </w:p>
    <w:p w14:paraId="3BC0049E" w14:textId="77777777" w:rsidR="00454B8B" w:rsidRPr="00454B8B" w:rsidRDefault="00454B8B" w:rsidP="003121D2">
      <w:pPr>
        <w:pStyle w:val="berschrift1"/>
      </w:pPr>
      <w:bookmarkStart w:id="38" w:name="_Ref489251704"/>
      <w:bookmarkStart w:id="39" w:name="_Toc36119928"/>
      <w:r w:rsidRPr="00454B8B">
        <w:t>Liste aller Unterauftragnehmer (weitere Auftragsverarbeiter</w:t>
      </w:r>
      <w:bookmarkEnd w:id="38"/>
      <w:r w:rsidRPr="00454B8B">
        <w:t>)</w:t>
      </w:r>
      <w:bookmarkEnd w:id="39"/>
    </w:p>
    <w:p w14:paraId="507DF9F7" w14:textId="228CF3A5" w:rsidR="00454B8B" w:rsidRDefault="00454B8B" w:rsidP="00454B8B">
      <w:pPr>
        <w:pStyle w:val="KBSFlietext"/>
      </w:pPr>
      <w:r w:rsidRPr="00454B8B">
        <w:t xml:space="preserve">Entsprechend den Regelungen von </w:t>
      </w:r>
      <w:r w:rsidR="005A4CFF">
        <w:fldChar w:fldCharType="begin"/>
      </w:r>
      <w:r w:rsidR="005A4CFF">
        <w:instrText xml:space="preserve"> REF _Ref517010841 \r </w:instrText>
      </w:r>
      <w:r w:rsidR="005A4CFF">
        <w:fldChar w:fldCharType="separate"/>
      </w:r>
      <w:r w:rsidR="00B12235">
        <w:t>§ 11</w:t>
      </w:r>
      <w:r w:rsidR="005A4CFF">
        <w:fldChar w:fldCharType="end"/>
      </w:r>
      <w:r w:rsidRPr="00454B8B">
        <w:t xml:space="preserve"> dieses Vertrages sind in die Vertragserfüllung weitere Unterauftragnehmer eingebunden. Der Auftragnehmer hat seine Unterauftragnehmer in nachfolgend benannter Übersicht, die diesem Vertrag als Anlage beiliegt, dokumentiert.</w:t>
      </w:r>
    </w:p>
    <w:tbl>
      <w:tblPr>
        <w:tblStyle w:val="Tabellenraster3"/>
        <w:tblW w:w="0" w:type="auto"/>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49"/>
        <w:gridCol w:w="6805"/>
      </w:tblGrid>
      <w:tr w:rsidR="00512F3E" w:rsidRPr="00512F3E" w14:paraId="54B5A93A" w14:textId="77777777" w:rsidTr="00512F3E">
        <w:tc>
          <w:tcPr>
            <w:tcW w:w="224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0C0C0"/>
            <w:hideMark/>
          </w:tcPr>
          <w:p w14:paraId="0BEB4709" w14:textId="77777777" w:rsidR="00512F3E" w:rsidRPr="006E66AC" w:rsidRDefault="00512F3E" w:rsidP="00512F3E">
            <w:pPr>
              <w:pStyle w:val="KBSFlietext"/>
              <w:rPr>
                <w:rFonts w:ascii="Arial" w:hAnsi="Arial"/>
              </w:rPr>
            </w:pPr>
            <w:r w:rsidRPr="006E66AC">
              <w:rPr>
                <w:rFonts w:ascii="Arial" w:hAnsi="Arial"/>
              </w:rPr>
              <w:t xml:space="preserve">Bezeichnung des </w:t>
            </w:r>
          </w:p>
          <w:p w14:paraId="5C10D0A0" w14:textId="77777777" w:rsidR="00512F3E" w:rsidRPr="006E66AC" w:rsidRDefault="00512F3E" w:rsidP="00512F3E">
            <w:pPr>
              <w:pStyle w:val="KBSFlietext"/>
              <w:rPr>
                <w:rFonts w:ascii="Arial" w:hAnsi="Arial"/>
              </w:rPr>
            </w:pPr>
            <w:r w:rsidRPr="006E66AC">
              <w:rPr>
                <w:rFonts w:ascii="Arial" w:hAnsi="Arial"/>
              </w:rPr>
              <w:t>Dokumentes</w:t>
            </w:r>
          </w:p>
        </w:tc>
        <w:tc>
          <w:tcPr>
            <w:tcW w:w="680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C207859" w14:textId="77777777" w:rsidR="00512F3E" w:rsidRPr="006E66AC" w:rsidRDefault="00512F3E" w:rsidP="00512F3E">
            <w:pPr>
              <w:pStyle w:val="KBSFlietext"/>
              <w:rPr>
                <w:rFonts w:ascii="Arial" w:hAnsi="Arial"/>
              </w:rPr>
            </w:pPr>
          </w:p>
        </w:tc>
      </w:tr>
      <w:tr w:rsidR="00512F3E" w:rsidRPr="00512F3E" w14:paraId="764AFB39" w14:textId="77777777" w:rsidTr="00512F3E">
        <w:tc>
          <w:tcPr>
            <w:tcW w:w="224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0C0C0"/>
          </w:tcPr>
          <w:p w14:paraId="5829E711" w14:textId="77777777" w:rsidR="00512F3E" w:rsidRPr="006E66AC" w:rsidRDefault="00512F3E" w:rsidP="00512F3E">
            <w:pPr>
              <w:pStyle w:val="KBSFlietext"/>
              <w:rPr>
                <w:rFonts w:ascii="Arial" w:hAnsi="Arial"/>
              </w:rPr>
            </w:pPr>
            <w:r w:rsidRPr="006E66AC">
              <w:rPr>
                <w:rFonts w:ascii="Arial" w:hAnsi="Arial"/>
              </w:rPr>
              <w:t>Version / Datum</w:t>
            </w:r>
          </w:p>
          <w:p w14:paraId="5A925E93" w14:textId="77777777" w:rsidR="00512F3E" w:rsidRPr="006E66AC" w:rsidRDefault="00512F3E" w:rsidP="00512F3E">
            <w:pPr>
              <w:pStyle w:val="KBSFlietext"/>
              <w:rPr>
                <w:rFonts w:ascii="Arial" w:hAnsi="Arial"/>
              </w:rPr>
            </w:pPr>
          </w:p>
        </w:tc>
        <w:tc>
          <w:tcPr>
            <w:tcW w:w="680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C4320B8" w14:textId="77777777" w:rsidR="00512F3E" w:rsidRPr="006E66AC" w:rsidRDefault="00512F3E" w:rsidP="00512F3E">
            <w:pPr>
              <w:pStyle w:val="KBSFlietext"/>
              <w:rPr>
                <w:rFonts w:ascii="Arial" w:hAnsi="Arial"/>
              </w:rPr>
            </w:pPr>
          </w:p>
        </w:tc>
      </w:tr>
    </w:tbl>
    <w:p w14:paraId="3594A561" w14:textId="77777777" w:rsidR="00512F3E" w:rsidRPr="00454B8B" w:rsidRDefault="00512F3E" w:rsidP="00454B8B">
      <w:pPr>
        <w:pStyle w:val="KBSFlietext"/>
      </w:pPr>
    </w:p>
    <w:p w14:paraId="229954D4" w14:textId="77777777" w:rsidR="00454B8B" w:rsidRPr="00454B8B" w:rsidRDefault="00454B8B" w:rsidP="00512F3E">
      <w:pPr>
        <w:pStyle w:val="berschrift1"/>
      </w:pPr>
      <w:bookmarkStart w:id="40" w:name="_Toc36119929"/>
      <w:r w:rsidRPr="00454B8B">
        <w:t>Regelung zur Wahrung der Verschwiegenheitspflicht</w:t>
      </w:r>
      <w:bookmarkEnd w:id="40"/>
    </w:p>
    <w:p w14:paraId="6F5813A4" w14:textId="77777777" w:rsidR="00454B8B" w:rsidRPr="00454B8B" w:rsidRDefault="00454B8B" w:rsidP="00512F3E">
      <w:pPr>
        <w:pStyle w:val="KBSFlietext"/>
      </w:pPr>
      <w:r w:rsidRPr="00454B8B">
        <w:t xml:space="preserve">Die Wahrung der </w:t>
      </w:r>
      <w:r w:rsidRPr="00512F3E">
        <w:t>Pflichten</w:t>
      </w:r>
      <w:r w:rsidRPr="00454B8B">
        <w:t xml:space="preserve"> obliegt, ungeachtet der mit diesem Vertrag getroffenen Bestimmungen zum Datenschutz, immer beim Auftraggeber. Er hat mit geeigneten Maßnahmen sicherzustellen, dass keine unberechtigte Kenntnisnahme von personenbezogenen Daten erfolgen kann. Der Auftragnehmer ist verpflichtet seine Mitarbeiter auf die folgenden Vorschriften, schriftlich dokumentiert, zu verpflichten und sie darauf hinzuweisen, dass diese auch nach Beendigung der Verarbeitung weiterbestehen:</w:t>
      </w:r>
    </w:p>
    <w:tbl>
      <w:tblPr>
        <w:tblStyle w:val="Tabellenraster4"/>
        <w:tblW w:w="0" w:type="auto"/>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68"/>
        <w:gridCol w:w="6791"/>
      </w:tblGrid>
      <w:tr w:rsidR="00512F3E" w:rsidRPr="00512F3E" w14:paraId="728FA914" w14:textId="77777777" w:rsidTr="00512F3E">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0C0C0"/>
          </w:tcPr>
          <w:p w14:paraId="20F6777C" w14:textId="77777777" w:rsidR="00512F3E" w:rsidRPr="00512F3E" w:rsidRDefault="00512F3E" w:rsidP="00512F3E">
            <w:pPr>
              <w:rPr>
                <w:rFonts w:ascii="Arial" w:hAnsi="Arial"/>
                <w:bCs/>
                <w:color w:val="000000"/>
              </w:rPr>
            </w:pPr>
            <w:r w:rsidRPr="00512F3E">
              <w:rPr>
                <w:rFonts w:ascii="Arial" w:hAnsi="Arial"/>
                <w:bCs/>
                <w:color w:val="000000"/>
              </w:rPr>
              <w:t>Verpflichtungen</w:t>
            </w:r>
          </w:p>
          <w:p w14:paraId="2A52A218" w14:textId="77777777" w:rsidR="00512F3E" w:rsidRPr="00512F3E" w:rsidRDefault="00512F3E" w:rsidP="00512F3E">
            <w:pPr>
              <w:rPr>
                <w:rFonts w:ascii="Arial" w:hAnsi="Arial"/>
                <w:bCs/>
                <w:color w:val="000000"/>
              </w:rPr>
            </w:pPr>
          </w:p>
        </w:tc>
        <w:tc>
          <w:tcPr>
            <w:tcW w:w="679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214896" w14:textId="77777777" w:rsidR="00512F3E" w:rsidRPr="008E2E07" w:rsidRDefault="00512F3E" w:rsidP="00512F3E">
            <w:pPr>
              <w:numPr>
                <w:ilvl w:val="0"/>
                <w:numId w:val="37"/>
              </w:numPr>
              <w:spacing w:line="264" w:lineRule="auto"/>
              <w:rPr>
                <w:rFonts w:ascii="Arial" w:hAnsi="Arial"/>
                <w:highlight w:val="yellow"/>
              </w:rPr>
            </w:pPr>
            <w:r w:rsidRPr="008E2E07">
              <w:rPr>
                <w:rFonts w:ascii="Arial" w:hAnsi="Arial"/>
                <w:highlight w:val="yellow"/>
              </w:rPr>
              <w:t>§ 53 BDSG neu (Datengeheimnis)</w:t>
            </w:r>
          </w:p>
          <w:p w14:paraId="7AEA8279" w14:textId="77777777" w:rsidR="00512F3E" w:rsidRPr="008E2E07" w:rsidRDefault="00512F3E" w:rsidP="00512F3E">
            <w:pPr>
              <w:numPr>
                <w:ilvl w:val="0"/>
                <w:numId w:val="37"/>
              </w:numPr>
              <w:spacing w:line="264" w:lineRule="auto"/>
              <w:rPr>
                <w:rFonts w:ascii="Arial" w:hAnsi="Arial"/>
                <w:highlight w:val="yellow"/>
              </w:rPr>
            </w:pPr>
            <w:r w:rsidRPr="008E2E07">
              <w:rPr>
                <w:rFonts w:ascii="Arial" w:hAnsi="Arial"/>
                <w:highlight w:val="yellow"/>
              </w:rPr>
              <w:t>Art. 28 Abs. 3 b DSGVO (Verschwiegenheitsverpflichtung)</w:t>
            </w:r>
          </w:p>
          <w:p w14:paraId="119C4FF3" w14:textId="77777777" w:rsidR="00512F3E" w:rsidRPr="008E2E07" w:rsidRDefault="00512F3E" w:rsidP="00512F3E">
            <w:pPr>
              <w:numPr>
                <w:ilvl w:val="0"/>
                <w:numId w:val="37"/>
              </w:numPr>
              <w:spacing w:line="264" w:lineRule="auto"/>
              <w:rPr>
                <w:rFonts w:ascii="Arial" w:hAnsi="Arial"/>
                <w:highlight w:val="yellow"/>
              </w:rPr>
            </w:pPr>
            <w:r w:rsidRPr="008E2E07">
              <w:rPr>
                <w:rFonts w:ascii="Arial" w:hAnsi="Arial"/>
                <w:highlight w:val="yellow"/>
              </w:rPr>
              <w:t xml:space="preserve">§ </w:t>
            </w:r>
            <w:r w:rsidR="005A4CFF">
              <w:rPr>
                <w:rFonts w:ascii="Arial" w:hAnsi="Arial"/>
                <w:highlight w:val="yellow"/>
              </w:rPr>
              <w:t>3 TTDSG</w:t>
            </w:r>
          </w:p>
          <w:p w14:paraId="34B3D7A6" w14:textId="77777777" w:rsidR="00512F3E" w:rsidRPr="008E2E07" w:rsidRDefault="00512F3E" w:rsidP="00512F3E">
            <w:pPr>
              <w:numPr>
                <w:ilvl w:val="0"/>
                <w:numId w:val="37"/>
              </w:numPr>
              <w:spacing w:line="264" w:lineRule="auto"/>
              <w:rPr>
                <w:rFonts w:ascii="Arial" w:hAnsi="Arial"/>
                <w:highlight w:val="yellow"/>
              </w:rPr>
            </w:pPr>
            <w:r w:rsidRPr="008E2E07">
              <w:rPr>
                <w:rFonts w:ascii="Arial" w:hAnsi="Arial"/>
                <w:highlight w:val="yellow"/>
              </w:rPr>
              <w:t xml:space="preserve">§ 23 </w:t>
            </w:r>
            <w:proofErr w:type="spellStart"/>
            <w:r w:rsidRPr="008E2E07">
              <w:rPr>
                <w:rFonts w:ascii="Arial" w:hAnsi="Arial"/>
                <w:highlight w:val="yellow"/>
              </w:rPr>
              <w:t>GeschGehG</w:t>
            </w:r>
            <w:proofErr w:type="spellEnd"/>
            <w:r w:rsidRPr="008E2E07">
              <w:rPr>
                <w:rFonts w:ascii="Arial" w:hAnsi="Arial"/>
                <w:highlight w:val="yellow"/>
              </w:rPr>
              <w:t xml:space="preserve"> (Geschäftsgeheimnisgesetz)</w:t>
            </w:r>
          </w:p>
          <w:p w14:paraId="7264C1E2" w14:textId="77777777" w:rsidR="00512F3E" w:rsidRPr="008E2E07" w:rsidRDefault="00512F3E" w:rsidP="00512F3E">
            <w:pPr>
              <w:numPr>
                <w:ilvl w:val="0"/>
                <w:numId w:val="37"/>
              </w:numPr>
              <w:spacing w:line="264" w:lineRule="auto"/>
              <w:rPr>
                <w:rFonts w:ascii="Arial" w:hAnsi="Arial"/>
                <w:highlight w:val="yellow"/>
              </w:rPr>
            </w:pPr>
            <w:r w:rsidRPr="008E2E07">
              <w:rPr>
                <w:rFonts w:ascii="Arial" w:hAnsi="Arial"/>
                <w:highlight w:val="yellow"/>
              </w:rPr>
              <w:t>§ 39 PostG (Postgesetz)</w:t>
            </w:r>
          </w:p>
          <w:p w14:paraId="1E6EFF5A" w14:textId="77777777" w:rsidR="008E2E07" w:rsidRPr="008E2E07" w:rsidRDefault="008E2E07" w:rsidP="008E2E07">
            <w:pPr>
              <w:numPr>
                <w:ilvl w:val="0"/>
                <w:numId w:val="37"/>
              </w:numPr>
              <w:spacing w:line="264" w:lineRule="auto"/>
              <w:rPr>
                <w:rFonts w:ascii="Arial" w:hAnsi="Arial"/>
                <w:highlight w:val="yellow"/>
              </w:rPr>
            </w:pPr>
            <w:r w:rsidRPr="008E2E07">
              <w:rPr>
                <w:rFonts w:ascii="Arial" w:hAnsi="Arial"/>
                <w:highlight w:val="yellow"/>
              </w:rPr>
              <w:t>§ 35 Sozialgeheimnis SGB I</w:t>
            </w:r>
          </w:p>
          <w:p w14:paraId="2346EA1A" w14:textId="77777777" w:rsidR="00512F3E" w:rsidRPr="008E2E07" w:rsidRDefault="00512F3E" w:rsidP="00512F3E">
            <w:pPr>
              <w:spacing w:line="288" w:lineRule="auto"/>
              <w:rPr>
                <w:rFonts w:ascii="Arial" w:hAnsi="Arial"/>
                <w:highlight w:val="yellow"/>
              </w:rPr>
            </w:pPr>
          </w:p>
        </w:tc>
      </w:tr>
    </w:tbl>
    <w:p w14:paraId="0C5668F8" w14:textId="77777777" w:rsidR="00454B8B" w:rsidRPr="00454B8B" w:rsidRDefault="00454B8B" w:rsidP="00454B8B">
      <w:pPr>
        <w:pStyle w:val="KBSFlietext"/>
      </w:pPr>
    </w:p>
    <w:p w14:paraId="6A059994" w14:textId="77777777" w:rsidR="00454B8B" w:rsidRDefault="00454B8B" w:rsidP="00804FAA">
      <w:pPr>
        <w:pStyle w:val="KBSFlietext"/>
      </w:pPr>
    </w:p>
    <w:p w14:paraId="73E1B866" w14:textId="77777777" w:rsidR="00454B8B" w:rsidRDefault="00454B8B" w:rsidP="00804FAA">
      <w:pPr>
        <w:pStyle w:val="KBSFlietext"/>
      </w:pPr>
    </w:p>
    <w:p w14:paraId="356C2800" w14:textId="77777777" w:rsidR="00153302" w:rsidRPr="00666BF2" w:rsidRDefault="00153302" w:rsidP="00EF572C">
      <w:pPr>
        <w:pStyle w:val="KBSFlietext"/>
        <w:spacing w:after="0"/>
        <w:rPr>
          <w:color w:val="000000"/>
          <w:szCs w:val="26"/>
        </w:rPr>
      </w:pPr>
    </w:p>
    <w:p w14:paraId="11476716" w14:textId="77777777" w:rsidR="00153302" w:rsidRPr="00666BF2" w:rsidRDefault="00153302" w:rsidP="00EF572C">
      <w:pPr>
        <w:pStyle w:val="KBSFlietext"/>
        <w:spacing w:after="0"/>
        <w:rPr>
          <w:color w:val="000000"/>
          <w:szCs w:val="26"/>
        </w:rPr>
      </w:pPr>
    </w:p>
    <w:p w14:paraId="7B4A7DB9" w14:textId="77777777" w:rsidR="00153302" w:rsidRPr="00666BF2" w:rsidRDefault="00153302" w:rsidP="00EF572C">
      <w:pPr>
        <w:pStyle w:val="KBSFlietext"/>
        <w:spacing w:after="0"/>
        <w:rPr>
          <w:color w:val="000000"/>
          <w:szCs w:val="26"/>
        </w:rPr>
        <w:sectPr w:rsidR="00153302" w:rsidRPr="00666BF2" w:rsidSect="00DE75AF">
          <w:pgSz w:w="11906" w:h="16838" w:code="9"/>
          <w:pgMar w:top="2155" w:right="1304" w:bottom="1134" w:left="1304" w:header="709" w:footer="595" w:gutter="0"/>
          <w:cols w:space="708"/>
          <w:docGrid w:linePitch="360"/>
        </w:sectPr>
      </w:pPr>
    </w:p>
    <w:p w14:paraId="73C60E07" w14:textId="77777777" w:rsidR="00153302" w:rsidRPr="00724A0C" w:rsidRDefault="00153302" w:rsidP="00153302">
      <w:pPr>
        <w:pStyle w:val="Abschnitt"/>
      </w:pPr>
      <w:r w:rsidRPr="00724A0C">
        <w:t>Verzeichnisse</w:t>
      </w:r>
    </w:p>
    <w:p w14:paraId="10150B12" w14:textId="77777777" w:rsidR="00153302" w:rsidRPr="00724A0C" w:rsidRDefault="00153302" w:rsidP="00153302">
      <w:pPr>
        <w:pStyle w:val="Literaturverzeichnis"/>
      </w:pPr>
    </w:p>
    <w:p w14:paraId="12567401" w14:textId="77777777" w:rsidR="00153302" w:rsidRPr="00724A0C" w:rsidRDefault="00153302" w:rsidP="00153302">
      <w:pPr>
        <w:spacing w:line="240" w:lineRule="auto"/>
        <w:rPr>
          <w:rStyle w:val="Fett"/>
          <w:color w:val="auto"/>
        </w:rPr>
      </w:pPr>
      <w:r w:rsidRPr="00724A0C">
        <w:rPr>
          <w:rStyle w:val="Fett"/>
          <w:color w:val="auto"/>
        </w:rPr>
        <w:t>Änderungsverzeichnis</w:t>
      </w:r>
    </w:p>
    <w:tbl>
      <w:tblPr>
        <w:tblStyle w:val="DATATREETabellenformat"/>
        <w:tblW w:w="9180" w:type="dxa"/>
        <w:tblLook w:val="04A0" w:firstRow="1" w:lastRow="0" w:firstColumn="1" w:lastColumn="0" w:noHBand="0" w:noVBand="1"/>
      </w:tblPr>
      <w:tblGrid>
        <w:gridCol w:w="903"/>
        <w:gridCol w:w="1615"/>
        <w:gridCol w:w="2693"/>
        <w:gridCol w:w="3969"/>
      </w:tblGrid>
      <w:tr w:rsidR="00153302" w:rsidRPr="00724A0C" w14:paraId="0622AF00" w14:textId="77777777" w:rsidTr="001C475F">
        <w:trPr>
          <w:cnfStyle w:val="100000000000" w:firstRow="1" w:lastRow="0" w:firstColumn="0" w:lastColumn="0" w:oddVBand="0" w:evenVBand="0" w:oddHBand="0" w:evenHBand="0" w:firstRowFirstColumn="0" w:firstRowLastColumn="0" w:lastRowFirstColumn="0" w:lastRowLastColumn="0"/>
        </w:trPr>
        <w:tc>
          <w:tcPr>
            <w:tcW w:w="903" w:type="dxa"/>
          </w:tcPr>
          <w:p w14:paraId="19AD0243" w14:textId="77777777" w:rsidR="00153302" w:rsidRPr="00724A0C" w:rsidRDefault="00153302" w:rsidP="001C475F">
            <w:pPr>
              <w:rPr>
                <w:rFonts w:cstheme="minorHAnsi"/>
                <w:szCs w:val="20"/>
              </w:rPr>
            </w:pPr>
            <w:r w:rsidRPr="00724A0C">
              <w:rPr>
                <w:rFonts w:cstheme="minorHAnsi"/>
                <w:szCs w:val="20"/>
              </w:rPr>
              <w:t>Version</w:t>
            </w:r>
          </w:p>
        </w:tc>
        <w:tc>
          <w:tcPr>
            <w:tcW w:w="1615" w:type="dxa"/>
          </w:tcPr>
          <w:p w14:paraId="1D3C8B26" w14:textId="77777777" w:rsidR="00153302" w:rsidRPr="00724A0C" w:rsidRDefault="00153302" w:rsidP="001C475F">
            <w:pPr>
              <w:rPr>
                <w:rFonts w:cstheme="minorHAnsi"/>
                <w:szCs w:val="20"/>
              </w:rPr>
            </w:pPr>
            <w:r w:rsidRPr="00724A0C">
              <w:rPr>
                <w:rFonts w:cstheme="minorHAnsi"/>
                <w:szCs w:val="20"/>
              </w:rPr>
              <w:t>Datum</w:t>
            </w:r>
          </w:p>
        </w:tc>
        <w:tc>
          <w:tcPr>
            <w:tcW w:w="2693" w:type="dxa"/>
          </w:tcPr>
          <w:p w14:paraId="36B2FD3C" w14:textId="77777777" w:rsidR="00153302" w:rsidRPr="00724A0C" w:rsidRDefault="00153302" w:rsidP="001C475F">
            <w:pPr>
              <w:rPr>
                <w:rFonts w:cstheme="minorHAnsi"/>
                <w:szCs w:val="20"/>
              </w:rPr>
            </w:pPr>
            <w:r w:rsidRPr="00724A0C">
              <w:rPr>
                <w:rFonts w:cstheme="minorHAnsi"/>
                <w:szCs w:val="20"/>
              </w:rPr>
              <w:t xml:space="preserve">Autor </w:t>
            </w:r>
          </w:p>
        </w:tc>
        <w:tc>
          <w:tcPr>
            <w:tcW w:w="3969" w:type="dxa"/>
          </w:tcPr>
          <w:p w14:paraId="0BA9A4C4" w14:textId="77777777" w:rsidR="00153302" w:rsidRPr="00724A0C" w:rsidRDefault="00153302" w:rsidP="001C475F">
            <w:pPr>
              <w:rPr>
                <w:rFonts w:cstheme="minorHAnsi"/>
                <w:szCs w:val="20"/>
              </w:rPr>
            </w:pPr>
            <w:r w:rsidRPr="00724A0C">
              <w:rPr>
                <w:rFonts w:cstheme="minorHAnsi"/>
                <w:szCs w:val="20"/>
              </w:rPr>
              <w:t>Änderungsgrund/Bemerkungen</w:t>
            </w:r>
          </w:p>
        </w:tc>
      </w:tr>
      <w:tr w:rsidR="00153302" w:rsidRPr="00724A0C" w14:paraId="5A730EDB" w14:textId="77777777" w:rsidTr="001C475F">
        <w:tc>
          <w:tcPr>
            <w:tcW w:w="903" w:type="dxa"/>
          </w:tcPr>
          <w:p w14:paraId="7BA04486" w14:textId="77777777" w:rsidR="00153302" w:rsidRPr="002C318B" w:rsidRDefault="00327CE3" w:rsidP="001C475F">
            <w:pPr>
              <w:rPr>
                <w:rFonts w:cstheme="minorHAnsi"/>
                <w:szCs w:val="20"/>
              </w:rPr>
            </w:pPr>
            <w:r>
              <w:rPr>
                <w:rFonts w:cstheme="minorHAnsi"/>
                <w:szCs w:val="20"/>
              </w:rPr>
              <w:t>1</w:t>
            </w:r>
            <w:r w:rsidR="00153302" w:rsidRPr="002C318B">
              <w:rPr>
                <w:rFonts w:cstheme="minorHAnsi"/>
                <w:szCs w:val="20"/>
              </w:rPr>
              <w:t>.</w:t>
            </w:r>
            <w:r>
              <w:rPr>
                <w:rFonts w:cstheme="minorHAnsi"/>
                <w:szCs w:val="20"/>
              </w:rPr>
              <w:t>0</w:t>
            </w:r>
            <w:r w:rsidR="00153302" w:rsidRPr="002C318B">
              <w:rPr>
                <w:rFonts w:cstheme="minorHAnsi"/>
                <w:szCs w:val="20"/>
              </w:rPr>
              <w:t>.0</w:t>
            </w:r>
          </w:p>
        </w:tc>
        <w:tc>
          <w:tcPr>
            <w:tcW w:w="1615" w:type="dxa"/>
          </w:tcPr>
          <w:p w14:paraId="4E71CB5B" w14:textId="77777777" w:rsidR="00153302" w:rsidRPr="002C318B" w:rsidRDefault="0068439B" w:rsidP="001C475F">
            <w:pPr>
              <w:rPr>
                <w:rFonts w:cstheme="minorHAnsi"/>
                <w:szCs w:val="20"/>
              </w:rPr>
            </w:pPr>
            <w:r w:rsidRPr="002C318B">
              <w:rPr>
                <w:rFonts w:cstheme="minorHAnsi"/>
                <w:szCs w:val="20"/>
              </w:rPr>
              <w:t>05.05.2021</w:t>
            </w:r>
          </w:p>
        </w:tc>
        <w:tc>
          <w:tcPr>
            <w:tcW w:w="2693" w:type="dxa"/>
          </w:tcPr>
          <w:p w14:paraId="7E933381" w14:textId="77777777" w:rsidR="00153302" w:rsidRPr="002C318B" w:rsidRDefault="0068439B" w:rsidP="001C475F">
            <w:pPr>
              <w:rPr>
                <w:rFonts w:cstheme="minorHAnsi"/>
                <w:szCs w:val="20"/>
              </w:rPr>
            </w:pPr>
            <w:r w:rsidRPr="002C318B">
              <w:rPr>
                <w:rFonts w:cstheme="minorHAnsi"/>
                <w:szCs w:val="20"/>
              </w:rPr>
              <w:t>Thorben Beer</w:t>
            </w:r>
          </w:p>
        </w:tc>
        <w:tc>
          <w:tcPr>
            <w:tcW w:w="3969" w:type="dxa"/>
          </w:tcPr>
          <w:p w14:paraId="702BC6B5" w14:textId="77777777" w:rsidR="00153302" w:rsidRPr="002C318B" w:rsidRDefault="00153302" w:rsidP="001C475F">
            <w:pPr>
              <w:rPr>
                <w:rFonts w:cstheme="minorHAnsi"/>
                <w:szCs w:val="20"/>
              </w:rPr>
            </w:pPr>
            <w:r w:rsidRPr="002C318B">
              <w:rPr>
                <w:rFonts w:cstheme="minorHAnsi"/>
                <w:szCs w:val="20"/>
              </w:rPr>
              <w:t>Ersterstellung</w:t>
            </w:r>
          </w:p>
        </w:tc>
      </w:tr>
      <w:tr w:rsidR="00FA7450" w:rsidRPr="00724A0C" w14:paraId="3511C711" w14:textId="77777777" w:rsidTr="001C475F">
        <w:tc>
          <w:tcPr>
            <w:tcW w:w="903" w:type="dxa"/>
          </w:tcPr>
          <w:p w14:paraId="0B0DC034" w14:textId="77777777" w:rsidR="00FA7450" w:rsidRPr="002C318B" w:rsidRDefault="00327CE3" w:rsidP="001C475F">
            <w:pPr>
              <w:rPr>
                <w:rFonts w:cstheme="minorHAnsi"/>
                <w:szCs w:val="20"/>
              </w:rPr>
            </w:pPr>
            <w:r>
              <w:rPr>
                <w:rFonts w:cstheme="minorHAnsi"/>
                <w:szCs w:val="20"/>
              </w:rPr>
              <w:t>1</w:t>
            </w:r>
            <w:r w:rsidR="00FA7450">
              <w:rPr>
                <w:rFonts w:cstheme="minorHAnsi"/>
                <w:szCs w:val="20"/>
              </w:rPr>
              <w:t>.</w:t>
            </w:r>
            <w:r>
              <w:rPr>
                <w:rFonts w:cstheme="minorHAnsi"/>
                <w:szCs w:val="20"/>
              </w:rPr>
              <w:t>0</w:t>
            </w:r>
            <w:r w:rsidR="00FA7450">
              <w:rPr>
                <w:rFonts w:cstheme="minorHAnsi"/>
                <w:szCs w:val="20"/>
              </w:rPr>
              <w:t>.1</w:t>
            </w:r>
          </w:p>
        </w:tc>
        <w:tc>
          <w:tcPr>
            <w:tcW w:w="1615" w:type="dxa"/>
          </w:tcPr>
          <w:p w14:paraId="299339CC" w14:textId="77777777" w:rsidR="00FA7450" w:rsidRPr="002C318B" w:rsidRDefault="00FA7450" w:rsidP="001C475F">
            <w:pPr>
              <w:rPr>
                <w:rFonts w:cstheme="minorHAnsi"/>
                <w:szCs w:val="20"/>
              </w:rPr>
            </w:pPr>
            <w:r>
              <w:rPr>
                <w:rFonts w:cstheme="minorHAnsi"/>
                <w:szCs w:val="20"/>
              </w:rPr>
              <w:t>16.08.2021</w:t>
            </w:r>
          </w:p>
        </w:tc>
        <w:tc>
          <w:tcPr>
            <w:tcW w:w="2693" w:type="dxa"/>
          </w:tcPr>
          <w:p w14:paraId="101D15B6" w14:textId="77777777" w:rsidR="00FA7450" w:rsidRPr="002C318B" w:rsidRDefault="00FA7450" w:rsidP="001C475F">
            <w:pPr>
              <w:rPr>
                <w:rFonts w:cstheme="minorHAnsi"/>
                <w:szCs w:val="20"/>
              </w:rPr>
            </w:pPr>
            <w:r>
              <w:rPr>
                <w:rFonts w:cstheme="minorHAnsi"/>
                <w:szCs w:val="20"/>
              </w:rPr>
              <w:t>Thorben Beer</w:t>
            </w:r>
          </w:p>
        </w:tc>
        <w:tc>
          <w:tcPr>
            <w:tcW w:w="3969" w:type="dxa"/>
          </w:tcPr>
          <w:p w14:paraId="46D6AF59" w14:textId="77777777" w:rsidR="00FA7450" w:rsidRPr="002C318B" w:rsidRDefault="00FA7450" w:rsidP="001C475F">
            <w:pPr>
              <w:rPr>
                <w:rFonts w:cstheme="minorHAnsi"/>
                <w:szCs w:val="20"/>
              </w:rPr>
            </w:pPr>
            <w:r>
              <w:rPr>
                <w:rFonts w:cstheme="minorHAnsi"/>
                <w:szCs w:val="20"/>
              </w:rPr>
              <w:t>Korrekturen</w:t>
            </w:r>
          </w:p>
        </w:tc>
      </w:tr>
    </w:tbl>
    <w:p w14:paraId="060EB9EF" w14:textId="77777777" w:rsidR="00153302" w:rsidRPr="00724A0C" w:rsidRDefault="00153302" w:rsidP="00EF572C">
      <w:pPr>
        <w:pStyle w:val="KBSFlietext"/>
        <w:spacing w:after="0"/>
        <w:rPr>
          <w:color w:val="000000"/>
          <w:szCs w:val="26"/>
        </w:rPr>
      </w:pPr>
    </w:p>
    <w:p w14:paraId="7DFFC8BB" w14:textId="77777777" w:rsidR="00153302" w:rsidRPr="00724A0C" w:rsidRDefault="00153302" w:rsidP="00EF572C">
      <w:pPr>
        <w:pStyle w:val="KBSFlietext"/>
        <w:spacing w:after="0"/>
        <w:rPr>
          <w:color w:val="000000"/>
          <w:szCs w:val="26"/>
        </w:rPr>
      </w:pPr>
    </w:p>
    <w:p w14:paraId="58C4B601" w14:textId="77777777" w:rsidR="007B5ED1" w:rsidRPr="00724A0C" w:rsidRDefault="007B5ED1" w:rsidP="00EF572C">
      <w:pPr>
        <w:pStyle w:val="KBSFlietext"/>
        <w:spacing w:after="0"/>
        <w:rPr>
          <w:color w:val="000000"/>
          <w:szCs w:val="26"/>
        </w:rPr>
      </w:pPr>
    </w:p>
    <w:p w14:paraId="0D8718D0" w14:textId="77777777" w:rsidR="007B5ED1" w:rsidRPr="00724A0C" w:rsidRDefault="007B5ED1" w:rsidP="00EF572C">
      <w:pPr>
        <w:pStyle w:val="KBSFlietext"/>
        <w:spacing w:after="0"/>
        <w:rPr>
          <w:color w:val="000000"/>
          <w:szCs w:val="26"/>
        </w:rPr>
        <w:sectPr w:rsidR="007B5ED1" w:rsidRPr="00724A0C" w:rsidSect="00DE75AF">
          <w:pgSz w:w="11906" w:h="16838" w:code="9"/>
          <w:pgMar w:top="2155" w:right="1304" w:bottom="1134" w:left="1304" w:header="709" w:footer="595" w:gutter="0"/>
          <w:cols w:space="708"/>
          <w:docGrid w:linePitch="360"/>
        </w:sectPr>
      </w:pPr>
    </w:p>
    <w:p w14:paraId="12CF8BE1" w14:textId="77777777" w:rsidR="00813345" w:rsidRPr="00724A0C" w:rsidRDefault="00EC694E" w:rsidP="00DF0E69">
      <w:pPr>
        <w:pStyle w:val="KBSFlietext"/>
        <w:rPr>
          <w:color w:val="000000"/>
          <w:szCs w:val="26"/>
        </w:rPr>
      </w:pPr>
      <w:r w:rsidRPr="00724A0C">
        <w:rPr>
          <w:noProof/>
          <w:color w:val="000000"/>
          <w:szCs w:val="26"/>
        </w:rPr>
        <w:drawing>
          <wp:anchor distT="0" distB="0" distL="114300" distR="114300" simplePos="0" relativeHeight="251703295" behindDoc="0" locked="1" layoutInCell="1" allowOverlap="1" wp14:anchorId="5F679524" wp14:editId="2AA428FD">
            <wp:simplePos x="0" y="0"/>
            <wp:positionH relativeFrom="column">
              <wp:posOffset>-189865</wp:posOffset>
            </wp:positionH>
            <wp:positionV relativeFrom="page">
              <wp:posOffset>9476105</wp:posOffset>
            </wp:positionV>
            <wp:extent cx="2905125" cy="639445"/>
            <wp:effectExtent l="0" t="0" r="9525"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BS_cl_RGB_negT.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05125" cy="639445"/>
                    </a:xfrm>
                    <a:prstGeom prst="rect">
                      <a:avLst/>
                    </a:prstGeom>
                  </pic:spPr>
                </pic:pic>
              </a:graphicData>
            </a:graphic>
            <wp14:sizeRelH relativeFrom="margin">
              <wp14:pctWidth>0</wp14:pctWidth>
            </wp14:sizeRelH>
            <wp14:sizeRelV relativeFrom="margin">
              <wp14:pctHeight>0</wp14:pctHeight>
            </wp14:sizeRelV>
          </wp:anchor>
        </w:drawing>
      </w:r>
      <w:r w:rsidR="004F0894" w:rsidRPr="00724A0C">
        <w:rPr>
          <w:noProof/>
          <w:color w:val="000000"/>
          <w:szCs w:val="26"/>
        </w:rPr>
        <w:drawing>
          <wp:anchor distT="0" distB="0" distL="114300" distR="114300" simplePos="0" relativeHeight="251745280" behindDoc="1" locked="1" layoutInCell="1" allowOverlap="1" wp14:anchorId="3727D4B1" wp14:editId="0E176498">
            <wp:simplePos x="0" y="0"/>
            <wp:positionH relativeFrom="column">
              <wp:posOffset>-837565</wp:posOffset>
            </wp:positionH>
            <wp:positionV relativeFrom="page">
              <wp:posOffset>-9525</wp:posOffset>
            </wp:positionV>
            <wp:extent cx="7581900" cy="10715625"/>
            <wp:effectExtent l="0" t="0" r="0" b="952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ückseit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81900" cy="10715625"/>
                    </a:xfrm>
                    <a:prstGeom prst="rect">
                      <a:avLst/>
                    </a:prstGeom>
                  </pic:spPr>
                </pic:pic>
              </a:graphicData>
            </a:graphic>
            <wp14:sizeRelH relativeFrom="margin">
              <wp14:pctWidth>0</wp14:pctWidth>
            </wp14:sizeRelH>
            <wp14:sizeRelV relativeFrom="margin">
              <wp14:pctHeight>0</wp14:pctHeight>
            </wp14:sizeRelV>
          </wp:anchor>
        </w:drawing>
      </w:r>
      <w:r w:rsidR="009E2DE6" w:rsidRPr="00724A0C">
        <w:rPr>
          <w:noProof/>
          <w:szCs w:val="26"/>
        </w:rPr>
        <mc:AlternateContent>
          <mc:Choice Requires="wps">
            <w:drawing>
              <wp:anchor distT="0" distB="0" distL="114300" distR="114300" simplePos="0" relativeHeight="251731968" behindDoc="0" locked="1" layoutInCell="1" allowOverlap="1" wp14:anchorId="327AC9FA" wp14:editId="2BA33C7C">
                <wp:simplePos x="0" y="0"/>
                <wp:positionH relativeFrom="column">
                  <wp:posOffset>105410</wp:posOffset>
                </wp:positionH>
                <wp:positionV relativeFrom="page">
                  <wp:posOffset>7667625</wp:posOffset>
                </wp:positionV>
                <wp:extent cx="2030095" cy="1752600"/>
                <wp:effectExtent l="0" t="0" r="8255"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0095" cy="1752600"/>
                        </a:xfrm>
                        <a:prstGeom prst="rect">
                          <a:avLst/>
                        </a:prstGeom>
                        <a:noFill/>
                        <a:ln w="9525">
                          <a:noFill/>
                          <a:miter lim="800000"/>
                          <a:headEnd/>
                          <a:tailEnd/>
                        </a:ln>
                      </wps:spPr>
                      <wps:txbx>
                        <w:txbxContent>
                          <w:p w14:paraId="6F923C3E" w14:textId="77777777" w:rsidR="006E3F06" w:rsidRDefault="006E3F06" w:rsidP="00781C29">
                            <w:pPr>
                              <w:spacing w:after="0" w:line="240" w:lineRule="exact"/>
                              <w:suppressOverlap/>
                              <w:rPr>
                                <w:b/>
                                <w:color w:val="FFFFFF" w:themeColor="background1"/>
                                <w:sz w:val="20"/>
                                <w:szCs w:val="20"/>
                              </w:rPr>
                            </w:pPr>
                            <w:r>
                              <w:rPr>
                                <w:b/>
                                <w:color w:val="FFFFFF" w:themeColor="background1"/>
                                <w:sz w:val="20"/>
                                <w:szCs w:val="20"/>
                              </w:rPr>
                              <w:t>Thorben Beer</w:t>
                            </w:r>
                          </w:p>
                          <w:p w14:paraId="581DFE5F" w14:textId="77777777" w:rsidR="006E3F06" w:rsidRPr="00607470" w:rsidRDefault="006E3F06" w:rsidP="00781C29">
                            <w:pPr>
                              <w:spacing w:after="0" w:line="240" w:lineRule="exact"/>
                              <w:suppressOverlap/>
                              <w:rPr>
                                <w:color w:val="FFFFFF" w:themeColor="background1"/>
                                <w:sz w:val="20"/>
                                <w:szCs w:val="20"/>
                              </w:rPr>
                            </w:pPr>
                            <w:r>
                              <w:rPr>
                                <w:color w:val="FFFFFF" w:themeColor="background1"/>
                                <w:sz w:val="20"/>
                                <w:szCs w:val="20"/>
                              </w:rPr>
                              <w:t>Datenschutzbeauftragter</w:t>
                            </w:r>
                          </w:p>
                          <w:p w14:paraId="11B4796D" w14:textId="77777777" w:rsidR="006E3F06" w:rsidRDefault="006E3F06" w:rsidP="00781C29">
                            <w:pPr>
                              <w:spacing w:after="0" w:line="240" w:lineRule="exact"/>
                              <w:suppressOverlap/>
                              <w:rPr>
                                <w:b/>
                                <w:color w:val="FFFFFF" w:themeColor="background1"/>
                                <w:sz w:val="20"/>
                                <w:szCs w:val="20"/>
                              </w:rPr>
                            </w:pPr>
                          </w:p>
                          <w:p w14:paraId="53A30830" w14:textId="77777777" w:rsidR="006E3F06" w:rsidRPr="001C5CD4" w:rsidRDefault="006E3F06" w:rsidP="00781C29">
                            <w:pPr>
                              <w:spacing w:after="0" w:line="240" w:lineRule="exact"/>
                              <w:suppressOverlap/>
                              <w:rPr>
                                <w:color w:val="FFFFFF" w:themeColor="background1"/>
                                <w:sz w:val="20"/>
                                <w:szCs w:val="20"/>
                              </w:rPr>
                            </w:pPr>
                            <w:r w:rsidRPr="001C5CD4">
                              <w:rPr>
                                <w:color w:val="FFFFFF" w:themeColor="background1"/>
                                <w:sz w:val="20"/>
                                <w:szCs w:val="20"/>
                              </w:rPr>
                              <w:t>Bei Rückfragen:</w:t>
                            </w:r>
                          </w:p>
                          <w:p w14:paraId="307DFF1E" w14:textId="77777777" w:rsidR="006E3F06" w:rsidRPr="007E2BA9" w:rsidRDefault="006E3F06" w:rsidP="00781C29">
                            <w:pPr>
                              <w:spacing w:after="0" w:line="240" w:lineRule="exact"/>
                              <w:suppressOverlap/>
                              <w:rPr>
                                <w:color w:val="FFFFFF" w:themeColor="background1"/>
                                <w:sz w:val="20"/>
                                <w:szCs w:val="20"/>
                              </w:rPr>
                            </w:pPr>
                            <w:r w:rsidRPr="007E2BA9">
                              <w:rPr>
                                <w:color w:val="FFFFFF" w:themeColor="background1"/>
                                <w:sz w:val="20"/>
                                <w:szCs w:val="20"/>
                              </w:rPr>
                              <w:t>Tel</w:t>
                            </w:r>
                            <w:r>
                              <w:rPr>
                                <w:color w:val="FFFFFF" w:themeColor="background1"/>
                                <w:sz w:val="20"/>
                                <w:szCs w:val="20"/>
                              </w:rPr>
                              <w:t>efon</w:t>
                            </w:r>
                            <w:r w:rsidRPr="007E2BA9">
                              <w:rPr>
                                <w:color w:val="FFFFFF" w:themeColor="background1"/>
                                <w:sz w:val="20"/>
                                <w:szCs w:val="20"/>
                              </w:rPr>
                              <w:t xml:space="preserve"> 0234 304-</w:t>
                            </w:r>
                            <w:r>
                              <w:rPr>
                                <w:color w:val="FFFFFF" w:themeColor="background1"/>
                                <w:sz w:val="20"/>
                                <w:szCs w:val="20"/>
                              </w:rPr>
                              <w:t>83100</w:t>
                            </w:r>
                          </w:p>
                          <w:p w14:paraId="6CB0E807" w14:textId="77777777" w:rsidR="006E3F06" w:rsidRDefault="006E3F06" w:rsidP="009305C6">
                            <w:pPr>
                              <w:spacing w:after="0" w:line="240" w:lineRule="exact"/>
                              <w:suppressOverlap/>
                              <w:rPr>
                                <w:color w:val="FFFFFF" w:themeColor="background1"/>
                                <w:sz w:val="20"/>
                                <w:szCs w:val="20"/>
                              </w:rPr>
                            </w:pPr>
                            <w:r>
                              <w:rPr>
                                <w:color w:val="FFFFFF" w:themeColor="background1"/>
                                <w:sz w:val="20"/>
                                <w:szCs w:val="20"/>
                              </w:rPr>
                              <w:t>thorben</w:t>
                            </w:r>
                            <w:r w:rsidRPr="007237EF">
                              <w:rPr>
                                <w:color w:val="FFFFFF" w:themeColor="background1"/>
                                <w:sz w:val="20"/>
                                <w:szCs w:val="20"/>
                              </w:rPr>
                              <w:t>.</w:t>
                            </w:r>
                            <w:r>
                              <w:rPr>
                                <w:color w:val="FFFFFF" w:themeColor="background1"/>
                                <w:sz w:val="20"/>
                                <w:szCs w:val="20"/>
                              </w:rPr>
                              <w:t>beer</w:t>
                            </w:r>
                            <w:r w:rsidRPr="007237EF">
                              <w:rPr>
                                <w:color w:val="FFFFFF" w:themeColor="background1"/>
                                <w:sz w:val="20"/>
                                <w:szCs w:val="20"/>
                              </w:rPr>
                              <w:t>@kbs.de</w:t>
                            </w:r>
                          </w:p>
                          <w:p w14:paraId="59C25558" w14:textId="77777777" w:rsidR="006E3F06" w:rsidRPr="007E2BA9" w:rsidRDefault="006E3F06" w:rsidP="00781C29">
                            <w:pPr>
                              <w:spacing w:after="0" w:line="186" w:lineRule="exact"/>
                              <w:suppressOverlap/>
                              <w:rPr>
                                <w:color w:val="FFFFFF" w:themeColor="background1"/>
                                <w:sz w:val="20"/>
                                <w:szCs w:val="20"/>
                              </w:rPr>
                            </w:pPr>
                          </w:p>
                          <w:p w14:paraId="0F50F41A" w14:textId="77777777" w:rsidR="006E3F06" w:rsidRDefault="006E3F06" w:rsidP="00781C29">
                            <w:pPr>
                              <w:spacing w:after="0" w:line="186" w:lineRule="exact"/>
                              <w:suppressOverlap/>
                              <w:rPr>
                                <w:color w:val="FFFFFF" w:themeColor="background1"/>
                                <w:sz w:val="20"/>
                                <w:szCs w:val="20"/>
                              </w:rPr>
                            </w:pPr>
                            <w:r>
                              <w:rPr>
                                <w:color w:val="FFFFFF" w:themeColor="background1"/>
                                <w:sz w:val="20"/>
                                <w:szCs w:val="20"/>
                              </w:rPr>
                              <w:t>www.kbs.de</w:t>
                            </w:r>
                          </w:p>
                          <w:p w14:paraId="2FB148D6" w14:textId="77777777" w:rsidR="006E3F06" w:rsidRDefault="006E3F06" w:rsidP="00781C29">
                            <w:pPr>
                              <w:spacing w:after="0" w:line="186" w:lineRule="exact"/>
                              <w:suppressOverlap/>
                              <w:rPr>
                                <w:color w:val="FFFFFF" w:themeColor="background1"/>
                                <w:sz w:val="20"/>
                                <w:szCs w:val="20"/>
                              </w:rPr>
                            </w:pPr>
                          </w:p>
                          <w:p w14:paraId="3F4406D8" w14:textId="6CA27CEC" w:rsidR="006E3F06" w:rsidRPr="007E2BA9" w:rsidRDefault="006E3F06" w:rsidP="00781C29">
                            <w:pPr>
                              <w:spacing w:after="0" w:line="186" w:lineRule="exact"/>
                              <w:suppressOverlap/>
                              <w:rPr>
                                <w:color w:val="FFFFFF" w:themeColor="background1"/>
                                <w:sz w:val="20"/>
                                <w:szCs w:val="20"/>
                              </w:rPr>
                            </w:pPr>
                            <w:r>
                              <w:rPr>
                                <w:color w:val="FFFFFF" w:themeColor="background1"/>
                                <w:sz w:val="20"/>
                                <w:szCs w:val="20"/>
                              </w:rPr>
                              <w:t xml:space="preserve">Stand: </w:t>
                            </w:r>
                            <w:r>
                              <w:rPr>
                                <w:color w:val="FFFFFF" w:themeColor="background1"/>
                                <w:sz w:val="20"/>
                                <w:szCs w:val="20"/>
                              </w:rPr>
                              <w:fldChar w:fldCharType="begin"/>
                            </w:r>
                            <w:r>
                              <w:rPr>
                                <w:color w:val="FFFFFF" w:themeColor="background1"/>
                                <w:sz w:val="20"/>
                                <w:szCs w:val="20"/>
                              </w:rPr>
                              <w:instrText xml:space="preserve"> TIME \@ "MMMM yy" </w:instrText>
                            </w:r>
                            <w:r>
                              <w:rPr>
                                <w:color w:val="FFFFFF" w:themeColor="background1"/>
                                <w:sz w:val="20"/>
                                <w:szCs w:val="20"/>
                              </w:rPr>
                              <w:fldChar w:fldCharType="separate"/>
                            </w:r>
                            <w:r w:rsidR="008F5372">
                              <w:rPr>
                                <w:noProof/>
                                <w:color w:val="FFFFFF" w:themeColor="background1"/>
                                <w:sz w:val="20"/>
                                <w:szCs w:val="20"/>
                              </w:rPr>
                              <w:t>Juli 26</w:t>
                            </w:r>
                            <w:r>
                              <w:rPr>
                                <w:color w:val="FFFFFF" w:themeColor="background1"/>
                                <w:sz w:val="20"/>
                                <w:szCs w:val="20"/>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7AC9FA" id="_x0000_t202" coordsize="21600,21600" o:spt="202" path="m,l,21600r21600,l21600,xe">
                <v:stroke joinstyle="miter"/>
                <v:path gradientshapeok="t" o:connecttype="rect"/>
              </v:shapetype>
              <v:shape id="Textfeld 2" o:spid="_x0000_s1029" type="#_x0000_t202" style="position:absolute;margin-left:8.3pt;margin-top:603.75pt;width:159.85pt;height:13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" filled="f" stroked="f">
                <v:textbox inset="0,0,0,0">
                  <w:txbxContent>
                    <w:p w14:paraId="6F923C3E" w14:textId="77777777" w:rsidR="006E3F06" w:rsidRDefault="006E3F06" w:rsidP="00781C29">
                      <w:pPr>
                        <w:spacing w:after="0" w:line="240" w:lineRule="exact"/>
                        <w:suppressOverlap/>
                        <w:rPr>
                          <w:b/>
                          <w:color w:val="FFFFFF" w:themeColor="background1"/>
                          <w:sz w:val="20"/>
                          <w:szCs w:val="20"/>
                        </w:rPr>
                      </w:pPr>
                      <w:r>
                        <w:rPr>
                          <w:b/>
                          <w:color w:val="FFFFFF" w:themeColor="background1"/>
                          <w:sz w:val="20"/>
                          <w:szCs w:val="20"/>
                        </w:rPr>
                        <w:t>Thorben Beer</w:t>
                      </w:r>
                    </w:p>
                    <w:p w14:paraId="581DFE5F" w14:textId="77777777" w:rsidR="006E3F06" w:rsidRPr="00607470" w:rsidRDefault="006E3F06" w:rsidP="00781C29">
                      <w:pPr>
                        <w:spacing w:after="0" w:line="240" w:lineRule="exact"/>
                        <w:suppressOverlap/>
                        <w:rPr>
                          <w:color w:val="FFFFFF" w:themeColor="background1"/>
                          <w:sz w:val="20"/>
                          <w:szCs w:val="20"/>
                        </w:rPr>
                      </w:pPr>
                      <w:r>
                        <w:rPr>
                          <w:color w:val="FFFFFF" w:themeColor="background1"/>
                          <w:sz w:val="20"/>
                          <w:szCs w:val="20"/>
                        </w:rPr>
                        <w:t>Datenschutzbeauftragter</w:t>
                      </w:r>
                    </w:p>
                    <w:p w14:paraId="11B4796D" w14:textId="77777777" w:rsidR="006E3F06" w:rsidRDefault="006E3F06" w:rsidP="00781C29">
                      <w:pPr>
                        <w:spacing w:after="0" w:line="240" w:lineRule="exact"/>
                        <w:suppressOverlap/>
                        <w:rPr>
                          <w:b/>
                          <w:color w:val="FFFFFF" w:themeColor="background1"/>
                          <w:sz w:val="20"/>
                          <w:szCs w:val="20"/>
                        </w:rPr>
                      </w:pPr>
                    </w:p>
                    <w:p w14:paraId="53A30830" w14:textId="77777777" w:rsidR="006E3F06" w:rsidRPr="001C5CD4" w:rsidRDefault="006E3F06" w:rsidP="00781C29">
                      <w:pPr>
                        <w:spacing w:after="0" w:line="240" w:lineRule="exact"/>
                        <w:suppressOverlap/>
                        <w:rPr>
                          <w:color w:val="FFFFFF" w:themeColor="background1"/>
                          <w:sz w:val="20"/>
                          <w:szCs w:val="20"/>
                        </w:rPr>
                      </w:pPr>
                      <w:r w:rsidRPr="001C5CD4">
                        <w:rPr>
                          <w:color w:val="FFFFFF" w:themeColor="background1"/>
                          <w:sz w:val="20"/>
                          <w:szCs w:val="20"/>
                        </w:rPr>
                        <w:t>Bei Rückfragen:</w:t>
                      </w:r>
                    </w:p>
                    <w:p w14:paraId="307DFF1E" w14:textId="77777777" w:rsidR="006E3F06" w:rsidRPr="007E2BA9" w:rsidRDefault="006E3F06" w:rsidP="00781C29">
                      <w:pPr>
                        <w:spacing w:after="0" w:line="240" w:lineRule="exact"/>
                        <w:suppressOverlap/>
                        <w:rPr>
                          <w:color w:val="FFFFFF" w:themeColor="background1"/>
                          <w:sz w:val="20"/>
                          <w:szCs w:val="20"/>
                        </w:rPr>
                      </w:pPr>
                      <w:r w:rsidRPr="007E2BA9">
                        <w:rPr>
                          <w:color w:val="FFFFFF" w:themeColor="background1"/>
                          <w:sz w:val="20"/>
                          <w:szCs w:val="20"/>
                        </w:rPr>
                        <w:t>Tel</w:t>
                      </w:r>
                      <w:r>
                        <w:rPr>
                          <w:color w:val="FFFFFF" w:themeColor="background1"/>
                          <w:sz w:val="20"/>
                          <w:szCs w:val="20"/>
                        </w:rPr>
                        <w:t>efon</w:t>
                      </w:r>
                      <w:r w:rsidRPr="007E2BA9">
                        <w:rPr>
                          <w:color w:val="FFFFFF" w:themeColor="background1"/>
                          <w:sz w:val="20"/>
                          <w:szCs w:val="20"/>
                        </w:rPr>
                        <w:t xml:space="preserve"> 0234 304-</w:t>
                      </w:r>
                      <w:r>
                        <w:rPr>
                          <w:color w:val="FFFFFF" w:themeColor="background1"/>
                          <w:sz w:val="20"/>
                          <w:szCs w:val="20"/>
                        </w:rPr>
                        <w:t>83100</w:t>
                      </w:r>
                    </w:p>
                    <w:p w14:paraId="6CB0E807" w14:textId="77777777" w:rsidR="006E3F06" w:rsidRDefault="006E3F06" w:rsidP="009305C6">
                      <w:pPr>
                        <w:spacing w:after="0" w:line="240" w:lineRule="exact"/>
                        <w:suppressOverlap/>
                        <w:rPr>
                          <w:color w:val="FFFFFF" w:themeColor="background1"/>
                          <w:sz w:val="20"/>
                          <w:szCs w:val="20"/>
                        </w:rPr>
                      </w:pPr>
                      <w:r>
                        <w:rPr>
                          <w:color w:val="FFFFFF" w:themeColor="background1"/>
                          <w:sz w:val="20"/>
                          <w:szCs w:val="20"/>
                        </w:rPr>
                        <w:t>thorben</w:t>
                      </w:r>
                      <w:r w:rsidRPr="007237EF">
                        <w:rPr>
                          <w:color w:val="FFFFFF" w:themeColor="background1"/>
                          <w:sz w:val="20"/>
                          <w:szCs w:val="20"/>
                        </w:rPr>
                        <w:t>.</w:t>
                      </w:r>
                      <w:r>
                        <w:rPr>
                          <w:color w:val="FFFFFF" w:themeColor="background1"/>
                          <w:sz w:val="20"/>
                          <w:szCs w:val="20"/>
                        </w:rPr>
                        <w:t>beer</w:t>
                      </w:r>
                      <w:r w:rsidRPr="007237EF">
                        <w:rPr>
                          <w:color w:val="FFFFFF" w:themeColor="background1"/>
                          <w:sz w:val="20"/>
                          <w:szCs w:val="20"/>
                        </w:rPr>
                        <w:t>@kbs.de</w:t>
                      </w:r>
                    </w:p>
                    <w:p w14:paraId="59C25558" w14:textId="77777777" w:rsidR="006E3F06" w:rsidRPr="007E2BA9" w:rsidRDefault="006E3F06" w:rsidP="00781C29">
                      <w:pPr>
                        <w:spacing w:after="0" w:line="186" w:lineRule="exact"/>
                        <w:suppressOverlap/>
                        <w:rPr>
                          <w:color w:val="FFFFFF" w:themeColor="background1"/>
                          <w:sz w:val="20"/>
                          <w:szCs w:val="20"/>
                        </w:rPr>
                      </w:pPr>
                    </w:p>
                    <w:p w14:paraId="0F50F41A" w14:textId="77777777" w:rsidR="006E3F06" w:rsidRDefault="006E3F06" w:rsidP="00781C29">
                      <w:pPr>
                        <w:spacing w:after="0" w:line="186" w:lineRule="exact"/>
                        <w:suppressOverlap/>
                        <w:rPr>
                          <w:color w:val="FFFFFF" w:themeColor="background1"/>
                          <w:sz w:val="20"/>
                          <w:szCs w:val="20"/>
                        </w:rPr>
                      </w:pPr>
                      <w:r>
                        <w:rPr>
                          <w:color w:val="FFFFFF" w:themeColor="background1"/>
                          <w:sz w:val="20"/>
                          <w:szCs w:val="20"/>
                        </w:rPr>
                        <w:t>www.kbs.de</w:t>
                      </w:r>
                    </w:p>
                    <w:p w14:paraId="2FB148D6" w14:textId="77777777" w:rsidR="006E3F06" w:rsidRDefault="006E3F06" w:rsidP="00781C29">
                      <w:pPr>
                        <w:spacing w:after="0" w:line="186" w:lineRule="exact"/>
                        <w:suppressOverlap/>
                        <w:rPr>
                          <w:color w:val="FFFFFF" w:themeColor="background1"/>
                          <w:sz w:val="20"/>
                          <w:szCs w:val="20"/>
                        </w:rPr>
                      </w:pPr>
                    </w:p>
                    <w:p w14:paraId="3F4406D8" w14:textId="6CA27CEC" w:rsidR="006E3F06" w:rsidRPr="007E2BA9" w:rsidRDefault="006E3F06" w:rsidP="00781C29">
                      <w:pPr>
                        <w:spacing w:after="0" w:line="186" w:lineRule="exact"/>
                        <w:suppressOverlap/>
                        <w:rPr>
                          <w:color w:val="FFFFFF" w:themeColor="background1"/>
                          <w:sz w:val="20"/>
                          <w:szCs w:val="20"/>
                        </w:rPr>
                      </w:pPr>
                      <w:r>
                        <w:rPr>
                          <w:color w:val="FFFFFF" w:themeColor="background1"/>
                          <w:sz w:val="20"/>
                          <w:szCs w:val="20"/>
                        </w:rPr>
                        <w:t xml:space="preserve">Stand: </w:t>
                      </w:r>
                      <w:r>
                        <w:rPr>
                          <w:color w:val="FFFFFF" w:themeColor="background1"/>
                          <w:sz w:val="20"/>
                          <w:szCs w:val="20"/>
                        </w:rPr>
                        <w:fldChar w:fldCharType="begin"/>
                      </w:r>
                      <w:r>
                        <w:rPr>
                          <w:color w:val="FFFFFF" w:themeColor="background1"/>
                          <w:sz w:val="20"/>
                          <w:szCs w:val="20"/>
                        </w:rPr>
                        <w:instrText xml:space="preserve"> TIME \@ "MMMM yy" </w:instrText>
                      </w:r>
                      <w:r>
                        <w:rPr>
                          <w:color w:val="FFFFFF" w:themeColor="background1"/>
                          <w:sz w:val="20"/>
                          <w:szCs w:val="20"/>
                        </w:rPr>
                        <w:fldChar w:fldCharType="separate"/>
                      </w:r>
                      <w:r w:rsidR="008F5372">
                        <w:rPr>
                          <w:noProof/>
                          <w:color w:val="FFFFFF" w:themeColor="background1"/>
                          <w:sz w:val="20"/>
                          <w:szCs w:val="20"/>
                        </w:rPr>
                        <w:t>Juli 26</w:t>
                      </w:r>
                      <w:r>
                        <w:rPr>
                          <w:color w:val="FFFFFF" w:themeColor="background1"/>
                          <w:sz w:val="20"/>
                          <w:szCs w:val="20"/>
                        </w:rPr>
                        <w:fldChar w:fldCharType="end"/>
                      </w:r>
                    </w:p>
                  </w:txbxContent>
                </v:textbox>
                <w10:wrap anchory="page"/>
                <w10:anchorlock/>
              </v:shape>
            </w:pict>
          </mc:Fallback>
        </mc:AlternateContent>
      </w:r>
      <w:r w:rsidR="00781C29" w:rsidRPr="00724A0C">
        <w:rPr>
          <w:noProof/>
          <w:szCs w:val="26"/>
        </w:rPr>
        <mc:AlternateContent>
          <mc:Choice Requires="wps">
            <w:drawing>
              <wp:anchor distT="0" distB="0" distL="114300" distR="114300" simplePos="0" relativeHeight="251704320" behindDoc="0" locked="0" layoutInCell="1" allowOverlap="1" wp14:anchorId="30543185" wp14:editId="28FC984E">
                <wp:simplePos x="0" y="0"/>
                <wp:positionH relativeFrom="column">
                  <wp:posOffset>7052945</wp:posOffset>
                </wp:positionH>
                <wp:positionV relativeFrom="paragraph">
                  <wp:posOffset>6298565</wp:posOffset>
                </wp:positionV>
                <wp:extent cx="2374265" cy="1403985"/>
                <wp:effectExtent l="0" t="0" r="0" b="11430"/>
                <wp:wrapNone/>
                <wp:docPr id="7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14:paraId="0F259C74" w14:textId="77777777" w:rsidR="006E3F06" w:rsidRPr="00FC5649" w:rsidRDefault="006E3F06" w:rsidP="007E2BA9">
                            <w:pPr>
                              <w:pStyle w:val="KBSFlietext"/>
                              <w:rPr>
                                <w:color w:val="FFFFFF" w:themeColor="background1"/>
                              </w:rPr>
                            </w:pPr>
                          </w:p>
                        </w:txbxContent>
                      </wps:txbx>
                      <wps:bodyPr rot="0" vert="horz" wrap="square" lIns="0" tIns="0" rIns="0" bIns="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0543185" id="_x0000_s1030" type="#_x0000_t202" style="position:absolute;margin-left:555.35pt;margin-top:495.95pt;width:186.95pt;height:110.55pt;z-index:25170432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" filled="f" stroked="f">
                <v:textbox style="mso-fit-shape-to-text:t" inset="0,0,0,0">
                  <w:txbxContent>
                    <w:p w14:paraId="0F259C74" w14:textId="77777777" w:rsidR="006E3F06" w:rsidRPr="00FC5649" w:rsidRDefault="006E3F06" w:rsidP="007E2BA9">
                      <w:pPr>
                        <w:pStyle w:val="KBSFlietext"/>
                        <w:rPr>
                          <w:color w:val="FFFFFF" w:themeColor="background1"/>
                        </w:rPr>
                      </w:pPr>
                    </w:p>
                  </w:txbxContent>
                </v:textbox>
              </v:shape>
            </w:pict>
          </mc:Fallback>
        </mc:AlternateContent>
      </w:r>
    </w:p>
    <w:sectPr w:rsidR="00813345" w:rsidRPr="00724A0C" w:rsidSect="00077DC4">
      <w:pgSz w:w="11906" w:h="16838" w:code="9"/>
      <w:pgMar w:top="2155" w:right="130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2F7D3" w14:textId="77777777" w:rsidR="006E3F06" w:rsidRDefault="006E3F06" w:rsidP="009B4463">
      <w:r>
        <w:separator/>
      </w:r>
    </w:p>
  </w:endnote>
  <w:endnote w:type="continuationSeparator" w:id="0">
    <w:p w14:paraId="35E21546" w14:textId="77777777" w:rsidR="006E3F06" w:rsidRDefault="006E3F06" w:rsidP="009B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rofileSC-Medium">
    <w:altName w:val="Calibri"/>
    <w:charset w:val="00"/>
    <w:family w:val="auto"/>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DTL Prokyon TOT Medium">
    <w:altName w:val="Calibri"/>
    <w:panose1 w:val="00000000000000000000"/>
    <w:charset w:val="00"/>
    <w:family w:val="modern"/>
    <w:notTrueType/>
    <w:pitch w:val="variable"/>
    <w:sig w:usb0="800000AF" w:usb1="5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rofile SC Medium">
    <w:altName w:val="Calibri"/>
    <w:panose1 w:val="00000000000000000000"/>
    <w:charset w:val="00"/>
    <w:family w:val="auto"/>
    <w:notTrueType/>
    <w:pitch w:val="default"/>
    <w:sig w:usb0="00000003" w:usb1="00000000" w:usb2="00000000" w:usb3="00000000" w:csb0="00000001" w:csb1="00000000"/>
  </w:font>
  <w:font w:name="Profile Light">
    <w:altName w:val="Calibri"/>
    <w:panose1 w:val="00000000000000000000"/>
    <w:charset w:val="00"/>
    <w:family w:val="auto"/>
    <w:notTrueType/>
    <w:pitch w:val="default"/>
    <w:sig w:usb0="00000003" w:usb1="00000000" w:usb2="00000000" w:usb3="00000000" w:csb0="00000001" w:csb1="00000000"/>
  </w:font>
  <w:font w:name="Profile-Light">
    <w:altName w:val="Calibri"/>
    <w:charset w:val="00"/>
    <w:family w:val="auto"/>
    <w:pitch w:val="variable"/>
    <w:sig w:usb0="8000002F" w:usb1="4000004A"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11578451"/>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p w14:paraId="4DD55159" w14:textId="77777777" w:rsidR="006E3F06" w:rsidRDefault="006E3F06">
            <w:pPr>
              <w:pStyle w:val="Fuzeile"/>
              <w:jc w:val="right"/>
              <w:rPr>
                <w:sz w:val="20"/>
                <w:szCs w:val="20"/>
              </w:rPr>
            </w:pPr>
          </w:p>
          <w:p w14:paraId="0B9EA50B" w14:textId="77777777" w:rsidR="006E3F06" w:rsidRPr="00DE75AF" w:rsidRDefault="006E3F06">
            <w:pPr>
              <w:pStyle w:val="Fuzeile"/>
              <w:jc w:val="right"/>
              <w:rPr>
                <w:sz w:val="20"/>
                <w:szCs w:val="20"/>
              </w:rPr>
            </w:pPr>
            <w:r w:rsidRPr="00DE75AF">
              <w:rPr>
                <w:sz w:val="20"/>
                <w:szCs w:val="20"/>
              </w:rPr>
              <w:t xml:space="preserve">Seite </w:t>
            </w:r>
            <w:r w:rsidRPr="00DE75AF">
              <w:rPr>
                <w:b/>
                <w:bCs/>
                <w:sz w:val="20"/>
                <w:szCs w:val="20"/>
              </w:rPr>
              <w:fldChar w:fldCharType="begin"/>
            </w:r>
            <w:r w:rsidRPr="00DE75AF">
              <w:rPr>
                <w:b/>
                <w:bCs/>
                <w:sz w:val="20"/>
                <w:szCs w:val="20"/>
              </w:rPr>
              <w:instrText>PAGE</w:instrText>
            </w:r>
            <w:r w:rsidRPr="00DE75AF">
              <w:rPr>
                <w:b/>
                <w:bCs/>
                <w:sz w:val="20"/>
                <w:szCs w:val="20"/>
              </w:rPr>
              <w:fldChar w:fldCharType="separate"/>
            </w:r>
            <w:r w:rsidR="008E2E07">
              <w:rPr>
                <w:b/>
                <w:bCs/>
                <w:noProof/>
                <w:sz w:val="20"/>
                <w:szCs w:val="20"/>
              </w:rPr>
              <w:t>25</w:t>
            </w:r>
            <w:r w:rsidRPr="00DE75AF">
              <w:rPr>
                <w:b/>
                <w:bCs/>
                <w:sz w:val="20"/>
                <w:szCs w:val="20"/>
              </w:rPr>
              <w:fldChar w:fldCharType="end"/>
            </w:r>
            <w:r w:rsidRPr="00DE75AF">
              <w:rPr>
                <w:sz w:val="20"/>
                <w:szCs w:val="20"/>
              </w:rPr>
              <w:t xml:space="preserve"> von </w:t>
            </w:r>
            <w:r w:rsidRPr="00DE75AF">
              <w:rPr>
                <w:b/>
                <w:bCs/>
                <w:sz w:val="20"/>
                <w:szCs w:val="20"/>
              </w:rPr>
              <w:fldChar w:fldCharType="begin"/>
            </w:r>
            <w:r w:rsidRPr="00DE75AF">
              <w:rPr>
                <w:b/>
                <w:bCs/>
                <w:sz w:val="20"/>
                <w:szCs w:val="20"/>
              </w:rPr>
              <w:instrText>NUMPAGES</w:instrText>
            </w:r>
            <w:r w:rsidRPr="00DE75AF">
              <w:rPr>
                <w:b/>
                <w:bCs/>
                <w:sz w:val="20"/>
                <w:szCs w:val="20"/>
              </w:rPr>
              <w:fldChar w:fldCharType="separate"/>
            </w:r>
            <w:r w:rsidR="008E2E07">
              <w:rPr>
                <w:b/>
                <w:bCs/>
                <w:noProof/>
                <w:sz w:val="20"/>
                <w:szCs w:val="20"/>
              </w:rPr>
              <w:t>27</w:t>
            </w:r>
            <w:r w:rsidRPr="00DE75AF">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08DF9" w14:textId="77777777" w:rsidR="006E3F06" w:rsidRPr="000946AC" w:rsidRDefault="006E3F06" w:rsidP="009B4463">
      <w:pPr>
        <w:rPr>
          <w:color w:val="A6A6A6" w:themeColor="background1" w:themeShade="A6"/>
        </w:rPr>
      </w:pPr>
      <w:r w:rsidRPr="000946AC">
        <w:rPr>
          <w:color w:val="A6A6A6" w:themeColor="background1" w:themeShade="A6"/>
        </w:rPr>
        <w:separator/>
      </w:r>
    </w:p>
  </w:footnote>
  <w:footnote w:type="continuationSeparator" w:id="0">
    <w:p w14:paraId="24F8CF00" w14:textId="77777777" w:rsidR="006E3F06" w:rsidRDefault="006E3F06" w:rsidP="009B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Profile-Light" w:eastAsia="Times New Roman" w:hAnsi="Profile-Light" w:cs="Times New Roman"/>
        <w:color w:val="000000"/>
        <w:sz w:val="26"/>
        <w:szCs w:val="24"/>
        <w:lang w:val="de-DE" w:eastAsia="de-DE"/>
      </w:rPr>
      <w:id w:val="-233700826"/>
      <w:docPartObj>
        <w:docPartGallery w:val="Page Numbers (Top of Page)"/>
        <w:docPartUnique/>
      </w:docPartObj>
    </w:sdtPr>
    <w:sdtEndPr>
      <w:rPr>
        <w:rFonts w:ascii="Profile Light" w:hAnsi="Profile Light" w:cs="Profile Light"/>
        <w:sz w:val="16"/>
        <w:szCs w:val="16"/>
      </w:rPr>
    </w:sdtEndPr>
    <w:sdtContent>
      <w:tbl>
        <w:tblPr>
          <w:tblStyle w:val="TableNormal"/>
          <w:tblW w:w="9861" w:type="dxa"/>
          <w:jc w:val="center"/>
          <w:tblLayout w:type="fixed"/>
          <w:tblLook w:val="01E0" w:firstRow="1" w:lastRow="1" w:firstColumn="1" w:lastColumn="1" w:noHBand="0" w:noVBand="0"/>
        </w:tblPr>
        <w:tblGrid>
          <w:gridCol w:w="2734"/>
          <w:gridCol w:w="4874"/>
          <w:gridCol w:w="2253"/>
        </w:tblGrid>
        <w:tr w:rsidR="006E3F06" w:rsidRPr="0099111D" w14:paraId="2BE19E68" w14:textId="77777777" w:rsidTr="00153302">
          <w:trPr>
            <w:trHeight w:hRule="exact" w:val="1151"/>
            <w:jc w:val="center"/>
          </w:trPr>
          <w:tc>
            <w:tcPr>
              <w:tcW w:w="2734" w:type="dxa"/>
              <w:tcBorders>
                <w:top w:val="single" w:sz="7" w:space="0" w:color="000000"/>
                <w:left w:val="single" w:sz="7" w:space="0" w:color="000000"/>
                <w:bottom w:val="single" w:sz="7" w:space="0" w:color="000000"/>
                <w:right w:val="single" w:sz="7" w:space="0" w:color="000000"/>
              </w:tcBorders>
              <w:vAlign w:val="center"/>
            </w:tcPr>
            <w:p w14:paraId="6A1CDEF0" w14:textId="77777777" w:rsidR="006E3F06" w:rsidRPr="00F812E5" w:rsidRDefault="006E3F06" w:rsidP="001C475F">
              <w:pPr>
                <w:pStyle w:val="TableParagraph"/>
                <w:spacing w:before="114"/>
                <w:ind w:left="68"/>
                <w:rPr>
                  <w:rFonts w:eastAsia="Arial"/>
                  <w:lang w:val="de-DE"/>
                </w:rPr>
              </w:pPr>
              <w:r>
                <w:rPr>
                  <w:rFonts w:eastAsia="Arial"/>
                  <w:noProof/>
                  <w:lang w:val="de-DE" w:eastAsia="de-DE"/>
                </w:rPr>
                <w:drawing>
                  <wp:inline distT="0" distB="0" distL="0" distR="0" wp14:anchorId="66D8607A" wp14:editId="15FA1FB0">
                    <wp:extent cx="1624083" cy="243881"/>
                    <wp:effectExtent l="0" t="0" r="0" b="381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BS_Logo_transparent.gif"/>
                            <pic:cNvPicPr/>
                          </pic:nvPicPr>
                          <pic:blipFill>
                            <a:blip r:embed="rId1">
                              <a:extLst>
                                <a:ext uri="{28A0092B-C50C-407E-A947-70E740481C1C}">
                                  <a14:useLocalDpi xmlns:a14="http://schemas.microsoft.com/office/drawing/2010/main" val="0"/>
                                </a:ext>
                              </a:extLst>
                            </a:blip>
                            <a:stretch>
                              <a:fillRect/>
                            </a:stretch>
                          </pic:blipFill>
                          <pic:spPr>
                            <a:xfrm>
                              <a:off x="0" y="0"/>
                              <a:ext cx="1624083" cy="243881"/>
                            </a:xfrm>
                            <a:prstGeom prst="rect">
                              <a:avLst/>
                            </a:prstGeom>
                          </pic:spPr>
                        </pic:pic>
                      </a:graphicData>
                    </a:graphic>
                  </wp:inline>
                </w:drawing>
              </w:r>
            </w:p>
          </w:tc>
          <w:tc>
            <w:tcPr>
              <w:tcW w:w="4874" w:type="dxa"/>
              <w:tcBorders>
                <w:top w:val="single" w:sz="7" w:space="0" w:color="000000"/>
                <w:left w:val="single" w:sz="7" w:space="0" w:color="000000"/>
                <w:bottom w:val="single" w:sz="7" w:space="0" w:color="000000"/>
                <w:right w:val="single" w:sz="7" w:space="0" w:color="000000"/>
              </w:tcBorders>
              <w:vAlign w:val="center"/>
            </w:tcPr>
            <w:sdt>
              <w:sdtPr>
                <w:rPr>
                  <w:b/>
                  <w:spacing w:val="-1"/>
                  <w:szCs w:val="26"/>
                </w:rPr>
                <w:alias w:val="Titel"/>
                <w:tag w:val=""/>
                <w:id w:val="-1518067886"/>
                <w:dataBinding w:prefixMappings="xmlns:ns0='http://purl.org/dc/elements/1.1/' xmlns:ns1='http://schemas.openxmlformats.org/package/2006/metadata/core-properties' " w:xpath="/ns1:coreProperties[1]/ns0:title[1]" w:storeItemID="{6C3C8BC8-F283-45AE-878A-BAB7291924A1}"/>
                <w:text/>
              </w:sdtPr>
              <w:sdtEndPr/>
              <w:sdtContent>
                <w:p w14:paraId="70A192BF" w14:textId="77777777" w:rsidR="006E3F06" w:rsidRPr="002F72B0" w:rsidRDefault="006E3F06" w:rsidP="001C475F">
                  <w:pPr>
                    <w:ind w:right="54"/>
                    <w:jc w:val="center"/>
                    <w:rPr>
                      <w:rFonts w:eastAsia="Arial"/>
                      <w:sz w:val="26"/>
                      <w:szCs w:val="26"/>
                      <w:lang w:val="de-DE"/>
                    </w:rPr>
                  </w:pPr>
                  <w:r>
                    <w:rPr>
                      <w:b/>
                      <w:spacing w:val="-1"/>
                      <w:szCs w:val="26"/>
                      <w:lang w:val="de-DE"/>
                    </w:rPr>
                    <w:t>Auftragsverarbeitungsvertrag</w:t>
                  </w:r>
                </w:p>
              </w:sdtContent>
            </w:sdt>
            <w:sdt>
              <w:sdtPr>
                <w:rPr>
                  <w:spacing w:val="-1"/>
                  <w:sz w:val="26"/>
                  <w:szCs w:val="26"/>
                  <w:lang w:val="de-DE"/>
                </w:rPr>
                <w:alias w:val="Kategorie"/>
                <w:tag w:val=""/>
                <w:id w:val="-874375472"/>
                <w:dataBinding w:prefixMappings="xmlns:ns0='http://purl.org/dc/elements/1.1/' xmlns:ns1='http://schemas.openxmlformats.org/package/2006/metadata/core-properties' " w:xpath="/ns1:coreProperties[1]/ns1:category[1]" w:storeItemID="{6C3C8BC8-F283-45AE-878A-BAB7291924A1}"/>
                <w:text/>
              </w:sdtPr>
              <w:sdtEndPr/>
              <w:sdtContent>
                <w:p w14:paraId="0187A95E" w14:textId="77777777" w:rsidR="006E3F06" w:rsidRPr="001E405D" w:rsidRDefault="006E3F06" w:rsidP="001E405D">
                  <w:pPr>
                    <w:pStyle w:val="TableParagraph"/>
                    <w:ind w:right="54"/>
                    <w:jc w:val="center"/>
                    <w:rPr>
                      <w:sz w:val="26"/>
                      <w:szCs w:val="26"/>
                      <w:lang w:val="de-DE"/>
                    </w:rPr>
                  </w:pPr>
                  <w:r>
                    <w:rPr>
                      <w:spacing w:val="-1"/>
                      <w:sz w:val="26"/>
                      <w:szCs w:val="26"/>
                      <w:lang w:val="de-DE"/>
                    </w:rPr>
                    <w:t>gem. Art. 28 DSGVO und §80 SGB X</w:t>
                  </w:r>
                </w:p>
              </w:sdtContent>
            </w:sdt>
          </w:tc>
          <w:tc>
            <w:tcPr>
              <w:tcW w:w="2253" w:type="dxa"/>
              <w:tcBorders>
                <w:top w:val="single" w:sz="7" w:space="0" w:color="000000"/>
                <w:left w:val="single" w:sz="7" w:space="0" w:color="000000"/>
                <w:bottom w:val="single" w:sz="7" w:space="0" w:color="000000"/>
                <w:right w:val="single" w:sz="7" w:space="0" w:color="000000"/>
              </w:tcBorders>
              <w:vAlign w:val="center"/>
            </w:tcPr>
            <w:p w14:paraId="4C7937EA" w14:textId="77777777" w:rsidR="006E3F06" w:rsidRPr="0099111D" w:rsidRDefault="006E3F06" w:rsidP="00570939">
              <w:pPr>
                <w:pStyle w:val="TableParagraph"/>
                <w:spacing w:before="100"/>
                <w:ind w:left="10"/>
                <w:rPr>
                  <w:rFonts w:eastAsia="Arial"/>
                  <w:lang w:val="de-DE"/>
                </w:rPr>
              </w:pPr>
              <w:r w:rsidRPr="0099111D">
                <w:rPr>
                  <w:spacing w:val="-1"/>
                  <w:lang w:val="de-DE"/>
                </w:rPr>
                <w:t>Version</w:t>
              </w:r>
              <w:r w:rsidRPr="0099111D">
                <w:rPr>
                  <w:b/>
                  <w:spacing w:val="-1"/>
                  <w:lang w:val="de-DE"/>
                </w:rPr>
                <w:t>:</w:t>
              </w:r>
              <w:r w:rsidRPr="0099111D">
                <w:rPr>
                  <w:b/>
                  <w:spacing w:val="12"/>
                  <w:lang w:val="de-DE"/>
                </w:rPr>
                <w:t xml:space="preserve"> </w:t>
              </w:r>
              <w:r w:rsidRPr="0099111D">
                <w:rPr>
                  <w:spacing w:val="-1"/>
                  <w:lang w:val="de-DE"/>
                </w:rPr>
                <w:t>1.0.</w:t>
              </w:r>
              <w:r w:rsidR="00327CE3">
                <w:rPr>
                  <w:spacing w:val="-1"/>
                  <w:lang w:val="de-DE"/>
                </w:rPr>
                <w:t>1</w:t>
              </w:r>
              <w:r>
                <w:rPr>
                  <w:spacing w:val="-1"/>
                  <w:lang w:val="de-DE"/>
                </w:rPr>
                <w:t xml:space="preserve"> </w:t>
              </w:r>
            </w:p>
            <w:p w14:paraId="6162F1C3" w14:textId="77777777" w:rsidR="006E3F06" w:rsidRPr="0099111D" w:rsidRDefault="006E3F06" w:rsidP="00570939">
              <w:pPr>
                <w:pStyle w:val="TableParagraph"/>
                <w:spacing w:before="99"/>
                <w:ind w:left="10"/>
                <w:rPr>
                  <w:rFonts w:eastAsia="Arial"/>
                  <w:lang w:val="de-DE"/>
                </w:rPr>
              </w:pPr>
              <w:r w:rsidRPr="0099111D">
                <w:rPr>
                  <w:spacing w:val="-1"/>
                  <w:lang w:val="de-DE"/>
                </w:rPr>
                <w:t>Stand</w:t>
              </w:r>
              <w:r w:rsidRPr="0099111D">
                <w:rPr>
                  <w:b/>
                  <w:spacing w:val="-1"/>
                  <w:lang w:val="de-DE"/>
                </w:rPr>
                <w:t>:</w:t>
              </w:r>
              <w:r>
                <w:rPr>
                  <w:b/>
                  <w:spacing w:val="59"/>
                  <w:lang w:val="de-DE"/>
                </w:rPr>
                <w:t xml:space="preserve"> </w:t>
              </w:r>
              <w:sdt>
                <w:sdtPr>
                  <w:rPr>
                    <w:spacing w:val="-1"/>
                    <w:lang w:val="de-DE"/>
                  </w:rPr>
                  <w:alias w:val="Veröffentlichungsdatum"/>
                  <w:tag w:val=""/>
                  <w:id w:val="1729026922"/>
                  <w:dataBinding w:prefixMappings="xmlns:ns0='http://schemas.microsoft.com/office/2006/coverPageProps' " w:xpath="/ns0:CoverPageProperties[1]/ns0:PublishDate[1]" w:storeItemID="{55AF091B-3C7A-41E3-B477-F2FDAA23CFDA}"/>
                  <w:date w:fullDate="2021-08-16T00:00:00Z">
                    <w:dateFormat w:val="dd.MM.yyyy"/>
                    <w:lid w:val="de-DE"/>
                    <w:storeMappedDataAs w:val="dateTime"/>
                    <w:calendar w:val="gregorian"/>
                  </w:date>
                </w:sdtPr>
                <w:sdtEndPr/>
                <w:sdtContent>
                  <w:r w:rsidR="00BE4A46">
                    <w:rPr>
                      <w:spacing w:val="-1"/>
                      <w:lang w:val="de-DE"/>
                    </w:rPr>
                    <w:t>16.08.2021</w:t>
                  </w:r>
                </w:sdtContent>
              </w:sdt>
            </w:p>
          </w:tc>
        </w:tr>
      </w:tbl>
      <w:p w14:paraId="0986CA16" w14:textId="77777777" w:rsidR="006E3F06" w:rsidRPr="0024435F" w:rsidRDefault="008F5372" w:rsidP="0007149E">
        <w:pPr>
          <w:pStyle w:val="BUProfileLight8pt03Texte"/>
          <w:rPr>
            <w:rFonts w:ascii="Arial" w:hAnsi="Arial" w:cs="Arial"/>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B60027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F49EDF94"/>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0990C07"/>
    <w:multiLevelType w:val="hybridMultilevel"/>
    <w:tmpl w:val="D6BED956"/>
    <w:lvl w:ilvl="0" w:tplc="7BE44E9C">
      <w:start w:val="1"/>
      <w:numFmt w:val="decimal"/>
      <w:lvlText w:val="(%1)"/>
      <w:lvlJc w:val="left"/>
      <w:pPr>
        <w:ind w:left="36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1263C1E"/>
    <w:multiLevelType w:val="hybridMultilevel"/>
    <w:tmpl w:val="219A798E"/>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4061915"/>
    <w:multiLevelType w:val="hybridMultilevel"/>
    <w:tmpl w:val="D09EF708"/>
    <w:lvl w:ilvl="0" w:tplc="E07CB1FE">
      <w:start w:val="13"/>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73D5376"/>
    <w:multiLevelType w:val="hybridMultilevel"/>
    <w:tmpl w:val="1826BC82"/>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0AE82135"/>
    <w:multiLevelType w:val="hybridMultilevel"/>
    <w:tmpl w:val="64DE213E"/>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CA42173"/>
    <w:multiLevelType w:val="hybridMultilevel"/>
    <w:tmpl w:val="9C920DAE"/>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EC71612"/>
    <w:multiLevelType w:val="hybridMultilevel"/>
    <w:tmpl w:val="E5A0C5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FC3777"/>
    <w:multiLevelType w:val="hybridMultilevel"/>
    <w:tmpl w:val="2452D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18130CB"/>
    <w:multiLevelType w:val="hybridMultilevel"/>
    <w:tmpl w:val="4A98FE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30605A9"/>
    <w:multiLevelType w:val="hybridMultilevel"/>
    <w:tmpl w:val="8C4E086E"/>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A3C3283"/>
    <w:multiLevelType w:val="hybridMultilevel"/>
    <w:tmpl w:val="4CF81D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A737329"/>
    <w:multiLevelType w:val="hybridMultilevel"/>
    <w:tmpl w:val="E6B6738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1D464F10"/>
    <w:multiLevelType w:val="hybridMultilevel"/>
    <w:tmpl w:val="21A639A8"/>
    <w:lvl w:ilvl="0" w:tplc="27D2F290">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0CE41EE"/>
    <w:multiLevelType w:val="hybridMultilevel"/>
    <w:tmpl w:val="3EC8F2D0"/>
    <w:lvl w:ilvl="0" w:tplc="7BE44E9C">
      <w:start w:val="1"/>
      <w:numFmt w:val="decimal"/>
      <w:lvlText w:val="(%1)"/>
      <w:lvlJc w:val="left"/>
      <w:pPr>
        <w:ind w:left="36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28B31DEA"/>
    <w:multiLevelType w:val="hybridMultilevel"/>
    <w:tmpl w:val="3EC8F2D0"/>
    <w:lvl w:ilvl="0" w:tplc="7BE44E9C">
      <w:start w:val="1"/>
      <w:numFmt w:val="decimal"/>
      <w:lvlText w:val="(%1)"/>
      <w:lvlJc w:val="left"/>
      <w:pPr>
        <w:ind w:left="36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3B4C1E2E"/>
    <w:multiLevelType w:val="hybridMultilevel"/>
    <w:tmpl w:val="072EE3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F7D6E9B"/>
    <w:multiLevelType w:val="hybridMultilevel"/>
    <w:tmpl w:val="250C8FD4"/>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30902C8"/>
    <w:multiLevelType w:val="hybridMultilevel"/>
    <w:tmpl w:val="77F45C9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43444A53"/>
    <w:multiLevelType w:val="multilevel"/>
    <w:tmpl w:val="DECA9F36"/>
    <w:lvl w:ilvl="0">
      <w:start w:val="1"/>
      <w:numFmt w:val="decimal"/>
      <w:pStyle w:val="Paragraphenberschrift1"/>
      <w:lvlText w:val="§ %1"/>
      <w:lvlJc w:val="left"/>
      <w:pPr>
        <w:ind w:left="510" w:hanging="510"/>
      </w:pPr>
      <w:rPr>
        <w:rFonts w:cs="Times New Roman" w:hint="default"/>
        <w:b/>
        <w:bCs w:val="0"/>
        <w:i w:val="0"/>
        <w:iCs w:val="0"/>
        <w:caps w:val="0"/>
        <w:smallCaps w:val="0"/>
        <w:strike w:val="0"/>
        <w:dstrike w:val="0"/>
        <w:noProof w:val="0"/>
        <w:vanish w:val="0"/>
        <w:color w:val="40404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Paragraphenberschrift2"/>
      <w:lvlText w:val="(%2)"/>
      <w:lvlJc w:val="left"/>
      <w:pPr>
        <w:ind w:left="1078" w:hanging="794"/>
      </w:pPr>
      <w:rPr>
        <w:rFonts w:hint="default"/>
      </w:rPr>
    </w:lvl>
    <w:lvl w:ilvl="2">
      <w:start w:val="1"/>
      <w:numFmt w:val="decimal"/>
      <w:lvlText w:val="§ %1.%2.%3"/>
      <w:lvlJc w:val="left"/>
      <w:pPr>
        <w:ind w:left="1224" w:hanging="1224"/>
      </w:pPr>
      <w:rPr>
        <w:rFonts w:hint="default"/>
      </w:rPr>
    </w:lvl>
    <w:lvl w:ilvl="3">
      <w:start w:val="1"/>
      <w:numFmt w:val="decimal"/>
      <w:lvlText w:val="§ %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944F4F"/>
    <w:multiLevelType w:val="hybridMultilevel"/>
    <w:tmpl w:val="A350B2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44B2F1D"/>
    <w:multiLevelType w:val="hybridMultilevel"/>
    <w:tmpl w:val="64DE213E"/>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87A273A"/>
    <w:multiLevelType w:val="hybridMultilevel"/>
    <w:tmpl w:val="06AC3F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795CFF"/>
    <w:multiLevelType w:val="hybridMultilevel"/>
    <w:tmpl w:val="3266F682"/>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F2E6752"/>
    <w:multiLevelType w:val="hybridMultilevel"/>
    <w:tmpl w:val="F912C40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00A46EA"/>
    <w:multiLevelType w:val="hybridMultilevel"/>
    <w:tmpl w:val="66DC985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7" w15:restartNumberingAfterBreak="0">
    <w:nsid w:val="53CE4861"/>
    <w:multiLevelType w:val="hybridMultilevel"/>
    <w:tmpl w:val="0E123A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4592D44"/>
    <w:multiLevelType w:val="hybridMultilevel"/>
    <w:tmpl w:val="40B0346E"/>
    <w:lvl w:ilvl="0" w:tplc="7BE44E9C">
      <w:start w:val="1"/>
      <w:numFmt w:val="decimal"/>
      <w:lvlText w:val="(%1)"/>
      <w:lvlJc w:val="left"/>
      <w:pPr>
        <w:ind w:left="36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9" w15:restartNumberingAfterBreak="0">
    <w:nsid w:val="576D3CF9"/>
    <w:multiLevelType w:val="multilevel"/>
    <w:tmpl w:val="533A44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4F760F"/>
    <w:multiLevelType w:val="hybridMultilevel"/>
    <w:tmpl w:val="C02CDED4"/>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B551DD8"/>
    <w:multiLevelType w:val="hybridMultilevel"/>
    <w:tmpl w:val="F3441DB2"/>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0932832"/>
    <w:multiLevelType w:val="hybridMultilevel"/>
    <w:tmpl w:val="8E7467F6"/>
    <w:lvl w:ilvl="0" w:tplc="A6D2712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8CF084B"/>
    <w:multiLevelType w:val="hybridMultilevel"/>
    <w:tmpl w:val="EFC88610"/>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927417F"/>
    <w:multiLevelType w:val="hybridMultilevel"/>
    <w:tmpl w:val="ED184E82"/>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B5163FA"/>
    <w:multiLevelType w:val="hybridMultilevel"/>
    <w:tmpl w:val="3266F682"/>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CE14D8D"/>
    <w:multiLevelType w:val="multilevel"/>
    <w:tmpl w:val="C9D0B26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7" w15:restartNumberingAfterBreak="0">
    <w:nsid w:val="71731125"/>
    <w:multiLevelType w:val="hybridMultilevel"/>
    <w:tmpl w:val="3EC8F2D0"/>
    <w:lvl w:ilvl="0" w:tplc="7BE44E9C">
      <w:start w:val="1"/>
      <w:numFmt w:val="decimal"/>
      <w:lvlText w:val="(%1)"/>
      <w:lvlJc w:val="left"/>
      <w:pPr>
        <w:ind w:left="36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8" w15:restartNumberingAfterBreak="0">
    <w:nsid w:val="71FC3091"/>
    <w:multiLevelType w:val="hybridMultilevel"/>
    <w:tmpl w:val="77F45C9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8F3493B"/>
    <w:multiLevelType w:val="hybridMultilevel"/>
    <w:tmpl w:val="3040981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9CC6CDC"/>
    <w:multiLevelType w:val="hybridMultilevel"/>
    <w:tmpl w:val="3EC8F2D0"/>
    <w:lvl w:ilvl="0" w:tplc="7BE44E9C">
      <w:start w:val="1"/>
      <w:numFmt w:val="decimal"/>
      <w:lvlText w:val="(%1)"/>
      <w:lvlJc w:val="left"/>
      <w:pPr>
        <w:ind w:left="36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1827084165">
    <w:abstractNumId w:val="0"/>
  </w:num>
  <w:num w:numId="2" w16cid:durableId="1502236017">
    <w:abstractNumId w:val="36"/>
  </w:num>
  <w:num w:numId="3" w16cid:durableId="798765336">
    <w:abstractNumId w:val="1"/>
  </w:num>
  <w:num w:numId="4" w16cid:durableId="859246004">
    <w:abstractNumId w:val="8"/>
  </w:num>
  <w:num w:numId="5" w16cid:durableId="998338760">
    <w:abstractNumId w:val="13"/>
  </w:num>
  <w:num w:numId="6" w16cid:durableId="1269922181">
    <w:abstractNumId w:val="20"/>
  </w:num>
  <w:num w:numId="7" w16cid:durableId="391583420">
    <w:abstractNumId w:val="38"/>
  </w:num>
  <w:num w:numId="8" w16cid:durableId="1096361110">
    <w:abstractNumId w:val="21"/>
  </w:num>
  <w:num w:numId="9" w16cid:durableId="620041791">
    <w:abstractNumId w:val="19"/>
  </w:num>
  <w:num w:numId="10" w16cid:durableId="1061362524">
    <w:abstractNumId w:val="17"/>
  </w:num>
  <w:num w:numId="11" w16cid:durableId="1576935603">
    <w:abstractNumId w:val="30"/>
  </w:num>
  <w:num w:numId="12" w16cid:durableId="609168327">
    <w:abstractNumId w:val="25"/>
  </w:num>
  <w:num w:numId="13" w16cid:durableId="1194001251">
    <w:abstractNumId w:val="3"/>
  </w:num>
  <w:num w:numId="14" w16cid:durableId="1532378613">
    <w:abstractNumId w:val="14"/>
  </w:num>
  <w:num w:numId="15" w16cid:durableId="25834195">
    <w:abstractNumId w:val="24"/>
  </w:num>
  <w:num w:numId="16" w16cid:durableId="867109046">
    <w:abstractNumId w:val="35"/>
  </w:num>
  <w:num w:numId="17" w16cid:durableId="1916359601">
    <w:abstractNumId w:val="34"/>
  </w:num>
  <w:num w:numId="18" w16cid:durableId="1681472589">
    <w:abstractNumId w:val="32"/>
  </w:num>
  <w:num w:numId="19" w16cid:durableId="2006081679">
    <w:abstractNumId w:val="10"/>
  </w:num>
  <w:num w:numId="20" w16cid:durableId="859852373">
    <w:abstractNumId w:val="4"/>
  </w:num>
  <w:num w:numId="21" w16cid:durableId="334654716">
    <w:abstractNumId w:val="11"/>
  </w:num>
  <w:num w:numId="22" w16cid:durableId="2102987414">
    <w:abstractNumId w:val="23"/>
  </w:num>
  <w:num w:numId="23" w16cid:durableId="15597770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6948674">
    <w:abstractNumId w:val="33"/>
  </w:num>
  <w:num w:numId="25" w16cid:durableId="1777094775">
    <w:abstractNumId w:val="12"/>
  </w:num>
  <w:num w:numId="26" w16cid:durableId="1444223185">
    <w:abstractNumId w:val="2"/>
  </w:num>
  <w:num w:numId="27" w16cid:durableId="294407264">
    <w:abstractNumId w:val="18"/>
  </w:num>
  <w:num w:numId="28" w16cid:durableId="21177460">
    <w:abstractNumId w:val="28"/>
  </w:num>
  <w:num w:numId="29" w16cid:durableId="1008948602">
    <w:abstractNumId w:val="27"/>
  </w:num>
  <w:num w:numId="30" w16cid:durableId="846019796">
    <w:abstractNumId w:val="37"/>
  </w:num>
  <w:num w:numId="31" w16cid:durableId="242492799">
    <w:abstractNumId w:val="40"/>
  </w:num>
  <w:num w:numId="32" w16cid:durableId="984162283">
    <w:abstractNumId w:val="5"/>
  </w:num>
  <w:num w:numId="33" w16cid:durableId="694579947">
    <w:abstractNumId w:val="9"/>
  </w:num>
  <w:num w:numId="34" w16cid:durableId="1663849866">
    <w:abstractNumId w:val="39"/>
  </w:num>
  <w:num w:numId="35" w16cid:durableId="140316711">
    <w:abstractNumId w:val="16"/>
  </w:num>
  <w:num w:numId="36" w16cid:durableId="15648757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7785943">
    <w:abstractNumId w:val="26"/>
  </w:num>
  <w:num w:numId="38" w16cid:durableId="1035807922">
    <w:abstractNumId w:val="7"/>
  </w:num>
  <w:num w:numId="39" w16cid:durableId="1458984975">
    <w:abstractNumId w:val="31"/>
  </w:num>
  <w:num w:numId="40" w16cid:durableId="783118578">
    <w:abstractNumId w:val="22"/>
  </w:num>
  <w:num w:numId="41" w16cid:durableId="120656818">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cumentProtection w:edit="readOnly" w:enforcement="1" w:cryptProviderType="rsaAES" w:cryptAlgorithmClass="hash" w:cryptAlgorithmType="typeAny" w:cryptAlgorithmSid="14" w:cryptSpinCount="100000" w:hash="b7H4fNYxxTaDPSw5qY/Eb15lHyNlau0RDIeDcxCV22uZOcSU27YndvgAqWdIvBXTTFeS29eNRxx7vmuXujcR1g==" w:salt="NDUHqgV/KIlvg+WjEyPrdg=="/>
  <w:defaultTabStop w:val="708"/>
  <w:autoHyphenation/>
  <w:hyphenationZone w:val="425"/>
  <w:noPunctuationKerning/>
  <w:characterSpacingControl w:val="doNotCompress"/>
  <w:hdrShapeDefaults>
    <o:shapedefaults v:ext="edit" spidmax="22529">
      <o:colormru v:ext="edit" colors="#c51a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869"/>
    <w:rsid w:val="00003400"/>
    <w:rsid w:val="00030545"/>
    <w:rsid w:val="00031222"/>
    <w:rsid w:val="0003674D"/>
    <w:rsid w:val="00036A0A"/>
    <w:rsid w:val="000403DE"/>
    <w:rsid w:val="000415F3"/>
    <w:rsid w:val="00056F59"/>
    <w:rsid w:val="00062498"/>
    <w:rsid w:val="00066804"/>
    <w:rsid w:val="0007149E"/>
    <w:rsid w:val="00075C82"/>
    <w:rsid w:val="00077DC4"/>
    <w:rsid w:val="0008115D"/>
    <w:rsid w:val="00092266"/>
    <w:rsid w:val="0009343C"/>
    <w:rsid w:val="000946AC"/>
    <w:rsid w:val="00094B24"/>
    <w:rsid w:val="000A1271"/>
    <w:rsid w:val="000A3F2C"/>
    <w:rsid w:val="000A640C"/>
    <w:rsid w:val="000B0D15"/>
    <w:rsid w:val="000C2D33"/>
    <w:rsid w:val="000C530A"/>
    <w:rsid w:val="000C69E6"/>
    <w:rsid w:val="000E3911"/>
    <w:rsid w:val="000F6D5D"/>
    <w:rsid w:val="00107629"/>
    <w:rsid w:val="00115DAE"/>
    <w:rsid w:val="00121C64"/>
    <w:rsid w:val="00122E69"/>
    <w:rsid w:val="001270FE"/>
    <w:rsid w:val="00132F9E"/>
    <w:rsid w:val="00140F40"/>
    <w:rsid w:val="00141B26"/>
    <w:rsid w:val="001450E1"/>
    <w:rsid w:val="001451D7"/>
    <w:rsid w:val="00146C87"/>
    <w:rsid w:val="00153302"/>
    <w:rsid w:val="00171DA5"/>
    <w:rsid w:val="00176A22"/>
    <w:rsid w:val="00180F30"/>
    <w:rsid w:val="00183E8B"/>
    <w:rsid w:val="00184A42"/>
    <w:rsid w:val="00191AFF"/>
    <w:rsid w:val="001924CF"/>
    <w:rsid w:val="0019374C"/>
    <w:rsid w:val="001B64EC"/>
    <w:rsid w:val="001C29C5"/>
    <w:rsid w:val="001C30CB"/>
    <w:rsid w:val="001C475F"/>
    <w:rsid w:val="001E405D"/>
    <w:rsid w:val="001E5EA3"/>
    <w:rsid w:val="001F3EB2"/>
    <w:rsid w:val="001F6CFC"/>
    <w:rsid w:val="002001D8"/>
    <w:rsid w:val="00201478"/>
    <w:rsid w:val="0020211C"/>
    <w:rsid w:val="00216122"/>
    <w:rsid w:val="00217F17"/>
    <w:rsid w:val="002202CB"/>
    <w:rsid w:val="00220CDA"/>
    <w:rsid w:val="00226999"/>
    <w:rsid w:val="00235534"/>
    <w:rsid w:val="00240DF1"/>
    <w:rsid w:val="0024435F"/>
    <w:rsid w:val="0024460F"/>
    <w:rsid w:val="0025237C"/>
    <w:rsid w:val="0026011C"/>
    <w:rsid w:val="00260187"/>
    <w:rsid w:val="002754A4"/>
    <w:rsid w:val="00276BC2"/>
    <w:rsid w:val="002818A7"/>
    <w:rsid w:val="002820D7"/>
    <w:rsid w:val="00283A0B"/>
    <w:rsid w:val="00286A6D"/>
    <w:rsid w:val="002A02EC"/>
    <w:rsid w:val="002A1607"/>
    <w:rsid w:val="002A3BF3"/>
    <w:rsid w:val="002B12BE"/>
    <w:rsid w:val="002C2A24"/>
    <w:rsid w:val="002C318B"/>
    <w:rsid w:val="002C42BD"/>
    <w:rsid w:val="002C66CA"/>
    <w:rsid w:val="002C7D8A"/>
    <w:rsid w:val="002D0B11"/>
    <w:rsid w:val="002D2E53"/>
    <w:rsid w:val="002D35C7"/>
    <w:rsid w:val="002E21B8"/>
    <w:rsid w:val="00304A8C"/>
    <w:rsid w:val="00306DB8"/>
    <w:rsid w:val="003121D2"/>
    <w:rsid w:val="003241B7"/>
    <w:rsid w:val="003244FA"/>
    <w:rsid w:val="00326CFA"/>
    <w:rsid w:val="00327CE3"/>
    <w:rsid w:val="003310E0"/>
    <w:rsid w:val="00342305"/>
    <w:rsid w:val="00353AAD"/>
    <w:rsid w:val="0036541C"/>
    <w:rsid w:val="00367E99"/>
    <w:rsid w:val="00370F2D"/>
    <w:rsid w:val="00372A67"/>
    <w:rsid w:val="00375515"/>
    <w:rsid w:val="00382C75"/>
    <w:rsid w:val="0038798D"/>
    <w:rsid w:val="003931E3"/>
    <w:rsid w:val="003A4467"/>
    <w:rsid w:val="003B4E81"/>
    <w:rsid w:val="003D2676"/>
    <w:rsid w:val="003E38CB"/>
    <w:rsid w:val="003F1A9F"/>
    <w:rsid w:val="003F597C"/>
    <w:rsid w:val="00404838"/>
    <w:rsid w:val="00407E9E"/>
    <w:rsid w:val="0041246B"/>
    <w:rsid w:val="00415C20"/>
    <w:rsid w:val="0042174E"/>
    <w:rsid w:val="00433D65"/>
    <w:rsid w:val="00437EA6"/>
    <w:rsid w:val="00454B8B"/>
    <w:rsid w:val="00466D21"/>
    <w:rsid w:val="004933C9"/>
    <w:rsid w:val="004A2637"/>
    <w:rsid w:val="004A765D"/>
    <w:rsid w:val="004A7CD9"/>
    <w:rsid w:val="004B0458"/>
    <w:rsid w:val="004B38B1"/>
    <w:rsid w:val="004C325F"/>
    <w:rsid w:val="004D2E04"/>
    <w:rsid w:val="004E2B1D"/>
    <w:rsid w:val="004E35FE"/>
    <w:rsid w:val="004F0894"/>
    <w:rsid w:val="004F22E4"/>
    <w:rsid w:val="00503601"/>
    <w:rsid w:val="00512F3E"/>
    <w:rsid w:val="005160CE"/>
    <w:rsid w:val="005172AA"/>
    <w:rsid w:val="00542CD1"/>
    <w:rsid w:val="00547554"/>
    <w:rsid w:val="00563EBD"/>
    <w:rsid w:val="00564839"/>
    <w:rsid w:val="00567A7B"/>
    <w:rsid w:val="005706E8"/>
    <w:rsid w:val="00570939"/>
    <w:rsid w:val="00574D8F"/>
    <w:rsid w:val="005779FE"/>
    <w:rsid w:val="00584AFA"/>
    <w:rsid w:val="005866BA"/>
    <w:rsid w:val="00590206"/>
    <w:rsid w:val="005A4CFF"/>
    <w:rsid w:val="005A5306"/>
    <w:rsid w:val="005A67B8"/>
    <w:rsid w:val="005B3E14"/>
    <w:rsid w:val="005C084B"/>
    <w:rsid w:val="005C2D5F"/>
    <w:rsid w:val="005D122E"/>
    <w:rsid w:val="005D2955"/>
    <w:rsid w:val="005D2A90"/>
    <w:rsid w:val="005D604A"/>
    <w:rsid w:val="005E05D4"/>
    <w:rsid w:val="005F4575"/>
    <w:rsid w:val="0060173D"/>
    <w:rsid w:val="00610E2F"/>
    <w:rsid w:val="00612876"/>
    <w:rsid w:val="00614D49"/>
    <w:rsid w:val="00614EE7"/>
    <w:rsid w:val="0061728E"/>
    <w:rsid w:val="00623B36"/>
    <w:rsid w:val="00624ED6"/>
    <w:rsid w:val="00626869"/>
    <w:rsid w:val="00633794"/>
    <w:rsid w:val="00637368"/>
    <w:rsid w:val="0063794E"/>
    <w:rsid w:val="0064253E"/>
    <w:rsid w:val="00653D93"/>
    <w:rsid w:val="00666BF2"/>
    <w:rsid w:val="00674F2F"/>
    <w:rsid w:val="0068439B"/>
    <w:rsid w:val="00685A12"/>
    <w:rsid w:val="006959A6"/>
    <w:rsid w:val="006B12FC"/>
    <w:rsid w:val="006B3BA5"/>
    <w:rsid w:val="006B55F6"/>
    <w:rsid w:val="006B7463"/>
    <w:rsid w:val="006B7CE9"/>
    <w:rsid w:val="006C1ECD"/>
    <w:rsid w:val="006C38D0"/>
    <w:rsid w:val="006D1BF7"/>
    <w:rsid w:val="006D728B"/>
    <w:rsid w:val="006E3F06"/>
    <w:rsid w:val="006E66AC"/>
    <w:rsid w:val="006E6D2C"/>
    <w:rsid w:val="006F3760"/>
    <w:rsid w:val="00701A87"/>
    <w:rsid w:val="00706B27"/>
    <w:rsid w:val="00713863"/>
    <w:rsid w:val="00720EAC"/>
    <w:rsid w:val="00723444"/>
    <w:rsid w:val="007237EF"/>
    <w:rsid w:val="00724A0C"/>
    <w:rsid w:val="00725004"/>
    <w:rsid w:val="00725871"/>
    <w:rsid w:val="007377FF"/>
    <w:rsid w:val="007410D8"/>
    <w:rsid w:val="00751842"/>
    <w:rsid w:val="0075349B"/>
    <w:rsid w:val="007645F2"/>
    <w:rsid w:val="00774377"/>
    <w:rsid w:val="00781C29"/>
    <w:rsid w:val="0078362E"/>
    <w:rsid w:val="00797DE9"/>
    <w:rsid w:val="00797F3A"/>
    <w:rsid w:val="007A6606"/>
    <w:rsid w:val="007B2899"/>
    <w:rsid w:val="007B5348"/>
    <w:rsid w:val="007B5ED1"/>
    <w:rsid w:val="007C0D6D"/>
    <w:rsid w:val="007C160B"/>
    <w:rsid w:val="007C4E12"/>
    <w:rsid w:val="007D66E8"/>
    <w:rsid w:val="007E0248"/>
    <w:rsid w:val="007E2BA9"/>
    <w:rsid w:val="007F165D"/>
    <w:rsid w:val="0080099C"/>
    <w:rsid w:val="00804FAA"/>
    <w:rsid w:val="00807FD0"/>
    <w:rsid w:val="00813345"/>
    <w:rsid w:val="008169C3"/>
    <w:rsid w:val="00820B90"/>
    <w:rsid w:val="00830669"/>
    <w:rsid w:val="00831F13"/>
    <w:rsid w:val="00840668"/>
    <w:rsid w:val="0084179E"/>
    <w:rsid w:val="008460C7"/>
    <w:rsid w:val="0084645C"/>
    <w:rsid w:val="008727E7"/>
    <w:rsid w:val="0087583A"/>
    <w:rsid w:val="008803AE"/>
    <w:rsid w:val="008950AC"/>
    <w:rsid w:val="008A252C"/>
    <w:rsid w:val="008A3590"/>
    <w:rsid w:val="008B0891"/>
    <w:rsid w:val="008B1144"/>
    <w:rsid w:val="008B1330"/>
    <w:rsid w:val="008B13D2"/>
    <w:rsid w:val="008B287A"/>
    <w:rsid w:val="008B4E5B"/>
    <w:rsid w:val="008C4A86"/>
    <w:rsid w:val="008E2E07"/>
    <w:rsid w:val="008E4E37"/>
    <w:rsid w:val="008F2BB9"/>
    <w:rsid w:val="008F5114"/>
    <w:rsid w:val="008F5372"/>
    <w:rsid w:val="008F6B7D"/>
    <w:rsid w:val="00905575"/>
    <w:rsid w:val="009061DC"/>
    <w:rsid w:val="009120EB"/>
    <w:rsid w:val="0091261A"/>
    <w:rsid w:val="009146DD"/>
    <w:rsid w:val="00920773"/>
    <w:rsid w:val="00922223"/>
    <w:rsid w:val="009305C6"/>
    <w:rsid w:val="0093269A"/>
    <w:rsid w:val="009345E3"/>
    <w:rsid w:val="0094706B"/>
    <w:rsid w:val="00966BB5"/>
    <w:rsid w:val="00970074"/>
    <w:rsid w:val="009719AF"/>
    <w:rsid w:val="00990A7D"/>
    <w:rsid w:val="00990D57"/>
    <w:rsid w:val="00991E9B"/>
    <w:rsid w:val="009938BB"/>
    <w:rsid w:val="009A461F"/>
    <w:rsid w:val="009B168F"/>
    <w:rsid w:val="009B4463"/>
    <w:rsid w:val="009E2DE6"/>
    <w:rsid w:val="009E3CC3"/>
    <w:rsid w:val="009F6FE2"/>
    <w:rsid w:val="00A0210E"/>
    <w:rsid w:val="00A02279"/>
    <w:rsid w:val="00A0695F"/>
    <w:rsid w:val="00A07EBF"/>
    <w:rsid w:val="00A147FD"/>
    <w:rsid w:val="00A14E7F"/>
    <w:rsid w:val="00A240B4"/>
    <w:rsid w:val="00A2609C"/>
    <w:rsid w:val="00A32F24"/>
    <w:rsid w:val="00A32F5B"/>
    <w:rsid w:val="00A4110B"/>
    <w:rsid w:val="00A50461"/>
    <w:rsid w:val="00A50C22"/>
    <w:rsid w:val="00A50E85"/>
    <w:rsid w:val="00A60FFD"/>
    <w:rsid w:val="00A655E5"/>
    <w:rsid w:val="00A804D4"/>
    <w:rsid w:val="00A935AB"/>
    <w:rsid w:val="00A9393A"/>
    <w:rsid w:val="00AB2DBD"/>
    <w:rsid w:val="00AB4BDE"/>
    <w:rsid w:val="00AB642A"/>
    <w:rsid w:val="00AB6491"/>
    <w:rsid w:val="00AD07E0"/>
    <w:rsid w:val="00AD5EBE"/>
    <w:rsid w:val="00AD7509"/>
    <w:rsid w:val="00AE2036"/>
    <w:rsid w:val="00AF3FD7"/>
    <w:rsid w:val="00B01C29"/>
    <w:rsid w:val="00B01DE6"/>
    <w:rsid w:val="00B12235"/>
    <w:rsid w:val="00B149B9"/>
    <w:rsid w:val="00B15B1A"/>
    <w:rsid w:val="00B2623A"/>
    <w:rsid w:val="00B314BA"/>
    <w:rsid w:val="00B33677"/>
    <w:rsid w:val="00B33D1D"/>
    <w:rsid w:val="00B427DF"/>
    <w:rsid w:val="00B44356"/>
    <w:rsid w:val="00B63AB1"/>
    <w:rsid w:val="00B7436A"/>
    <w:rsid w:val="00B92A9C"/>
    <w:rsid w:val="00BB40A7"/>
    <w:rsid w:val="00BB5269"/>
    <w:rsid w:val="00BC6336"/>
    <w:rsid w:val="00BD50A5"/>
    <w:rsid w:val="00BE31EE"/>
    <w:rsid w:val="00BE3B0E"/>
    <w:rsid w:val="00BE40AB"/>
    <w:rsid w:val="00BE41FA"/>
    <w:rsid w:val="00BE4A46"/>
    <w:rsid w:val="00BE72A1"/>
    <w:rsid w:val="00BE767E"/>
    <w:rsid w:val="00BF5BEE"/>
    <w:rsid w:val="00BF6008"/>
    <w:rsid w:val="00C03F79"/>
    <w:rsid w:val="00C1201A"/>
    <w:rsid w:val="00C14C54"/>
    <w:rsid w:val="00C173C3"/>
    <w:rsid w:val="00C30E59"/>
    <w:rsid w:val="00C36D2F"/>
    <w:rsid w:val="00C42BF4"/>
    <w:rsid w:val="00C9069F"/>
    <w:rsid w:val="00C90EEA"/>
    <w:rsid w:val="00C9123E"/>
    <w:rsid w:val="00CA050B"/>
    <w:rsid w:val="00CA71FE"/>
    <w:rsid w:val="00CB3D91"/>
    <w:rsid w:val="00CC08C2"/>
    <w:rsid w:val="00CC736E"/>
    <w:rsid w:val="00CE4DE9"/>
    <w:rsid w:val="00CE74CA"/>
    <w:rsid w:val="00CF07B2"/>
    <w:rsid w:val="00D026D6"/>
    <w:rsid w:val="00D1383F"/>
    <w:rsid w:val="00D15E62"/>
    <w:rsid w:val="00D21258"/>
    <w:rsid w:val="00D252CD"/>
    <w:rsid w:val="00D260C2"/>
    <w:rsid w:val="00D44B4B"/>
    <w:rsid w:val="00D50012"/>
    <w:rsid w:val="00D52412"/>
    <w:rsid w:val="00D63593"/>
    <w:rsid w:val="00D67083"/>
    <w:rsid w:val="00D67411"/>
    <w:rsid w:val="00D857A0"/>
    <w:rsid w:val="00DA5A73"/>
    <w:rsid w:val="00DA68DA"/>
    <w:rsid w:val="00DA7515"/>
    <w:rsid w:val="00DB0BB3"/>
    <w:rsid w:val="00DD4207"/>
    <w:rsid w:val="00DD4715"/>
    <w:rsid w:val="00DD53AA"/>
    <w:rsid w:val="00DE75AF"/>
    <w:rsid w:val="00DF0E69"/>
    <w:rsid w:val="00DF4A6F"/>
    <w:rsid w:val="00E317EA"/>
    <w:rsid w:val="00E40B7E"/>
    <w:rsid w:val="00E4344C"/>
    <w:rsid w:val="00E511FB"/>
    <w:rsid w:val="00E546C2"/>
    <w:rsid w:val="00E7509D"/>
    <w:rsid w:val="00E93319"/>
    <w:rsid w:val="00EB5B30"/>
    <w:rsid w:val="00EB5D56"/>
    <w:rsid w:val="00EC02EF"/>
    <w:rsid w:val="00EC694E"/>
    <w:rsid w:val="00ED19C2"/>
    <w:rsid w:val="00EE4B77"/>
    <w:rsid w:val="00EF572C"/>
    <w:rsid w:val="00F03E14"/>
    <w:rsid w:val="00F109DD"/>
    <w:rsid w:val="00F12986"/>
    <w:rsid w:val="00F13EEC"/>
    <w:rsid w:val="00F22757"/>
    <w:rsid w:val="00F23CCC"/>
    <w:rsid w:val="00F24253"/>
    <w:rsid w:val="00F273D4"/>
    <w:rsid w:val="00F36369"/>
    <w:rsid w:val="00F40FB1"/>
    <w:rsid w:val="00F43337"/>
    <w:rsid w:val="00F4560E"/>
    <w:rsid w:val="00F56781"/>
    <w:rsid w:val="00F6347D"/>
    <w:rsid w:val="00F83B64"/>
    <w:rsid w:val="00F95391"/>
    <w:rsid w:val="00F97671"/>
    <w:rsid w:val="00FA425E"/>
    <w:rsid w:val="00FA5374"/>
    <w:rsid w:val="00FA7450"/>
    <w:rsid w:val="00FB3EE9"/>
    <w:rsid w:val="00FC1DEA"/>
    <w:rsid w:val="00FC5649"/>
    <w:rsid w:val="00FD5CEA"/>
    <w:rsid w:val="00FE0F61"/>
    <w:rsid w:val="00FE16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colormru v:ext="edit" colors="#c51a21"/>
    </o:shapedefaults>
    <o:shapelayout v:ext="edit">
      <o:idmap v:ext="edit" data="1"/>
    </o:shapelayout>
  </w:shapeDefaults>
  <w:decimalSymbol w:val=","/>
  <w:listSeparator w:val=";"/>
  <w14:docId w14:val="5BA7EEC6"/>
  <w15:docId w15:val="{A0391C81-F414-49CB-AC83-C89ACD47C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sz w:val="26"/>
        <w:szCs w:val="24"/>
        <w:lang w:val="de-DE" w:eastAsia="de-DE" w:bidi="ar-SA"/>
      </w:rPr>
    </w:rPrDefault>
    <w:pPrDefault>
      <w:pPr>
        <w:spacing w:after="120" w:line="360"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C9069F"/>
  </w:style>
  <w:style w:type="paragraph" w:styleId="berschrift1">
    <w:name w:val="heading 1"/>
    <w:basedOn w:val="KBSHeadline"/>
    <w:next w:val="Standard"/>
    <w:link w:val="berschrift1Zchn"/>
    <w:uiPriority w:val="9"/>
    <w:qFormat/>
    <w:rsid w:val="00454B8B"/>
    <w:pPr>
      <w:keepNext/>
      <w:keepLines/>
      <w:numPr>
        <w:numId w:val="2"/>
      </w:numPr>
      <w:spacing w:before="240"/>
      <w:ind w:left="431" w:hanging="431"/>
      <w:outlineLvl w:val="0"/>
    </w:pPr>
    <w:rPr>
      <w:rFonts w:eastAsiaTheme="majorEastAsia" w:cstheme="majorBidi"/>
      <w:bCs/>
      <w:sz w:val="24"/>
      <w:szCs w:val="28"/>
    </w:rPr>
  </w:style>
  <w:style w:type="paragraph" w:styleId="berschrift2">
    <w:name w:val="heading 2"/>
    <w:basedOn w:val="KBSHeadline"/>
    <w:next w:val="Standard"/>
    <w:link w:val="berschrift2Zchn"/>
    <w:uiPriority w:val="9"/>
    <w:unhideWhenUsed/>
    <w:qFormat/>
    <w:rsid w:val="002202CB"/>
    <w:pPr>
      <w:keepNext/>
      <w:keepLines/>
      <w:numPr>
        <w:ilvl w:val="1"/>
        <w:numId w:val="2"/>
      </w:numPr>
      <w:spacing w:before="120"/>
      <w:ind w:left="578" w:hanging="578"/>
      <w:outlineLvl w:val="1"/>
    </w:pPr>
    <w:rPr>
      <w:rFonts w:eastAsiaTheme="majorEastAsia" w:cstheme="majorBidi"/>
      <w:bCs/>
      <w:sz w:val="24"/>
      <w:szCs w:val="26"/>
    </w:rPr>
  </w:style>
  <w:style w:type="paragraph" w:styleId="berschrift3">
    <w:name w:val="heading 3"/>
    <w:basedOn w:val="KBSHeadline"/>
    <w:next w:val="Standard"/>
    <w:link w:val="berschrift3Zchn"/>
    <w:uiPriority w:val="9"/>
    <w:unhideWhenUsed/>
    <w:qFormat/>
    <w:rsid w:val="00724A0C"/>
    <w:pPr>
      <w:keepNext/>
      <w:keepLines/>
      <w:numPr>
        <w:ilvl w:val="2"/>
        <w:numId w:val="2"/>
      </w:numPr>
      <w:spacing w:before="200"/>
      <w:outlineLvl w:val="2"/>
    </w:pPr>
    <w:rPr>
      <w:rFonts w:eastAsiaTheme="majorEastAsia" w:cstheme="majorBidi"/>
      <w:bCs/>
      <w:sz w:val="28"/>
    </w:rPr>
  </w:style>
  <w:style w:type="paragraph" w:styleId="berschrift4">
    <w:name w:val="heading 4"/>
    <w:basedOn w:val="Standard"/>
    <w:next w:val="Standard"/>
    <w:link w:val="berschrift4Zchn"/>
    <w:uiPriority w:val="9"/>
    <w:semiHidden/>
    <w:unhideWhenUsed/>
    <w:qFormat/>
    <w:rsid w:val="00B01DE6"/>
    <w:pPr>
      <w:keepNext/>
      <w:keepLines/>
      <w:numPr>
        <w:ilvl w:val="3"/>
        <w:numId w:val="2"/>
      </w:numPr>
      <w:spacing w:before="200" w:after="0"/>
      <w:outlineLvl w:val="3"/>
    </w:pPr>
    <w:rPr>
      <w:rFonts w:asciiTheme="majorHAnsi" w:eastAsiaTheme="majorEastAsia" w:hAnsiTheme="majorHAnsi" w:cstheme="majorBidi"/>
      <w:b/>
      <w:bCs/>
      <w:i/>
      <w:iCs/>
      <w:color w:val="6076B4" w:themeColor="accent1"/>
    </w:rPr>
  </w:style>
  <w:style w:type="paragraph" w:styleId="berschrift5">
    <w:name w:val="heading 5"/>
    <w:basedOn w:val="Standard"/>
    <w:next w:val="Standard"/>
    <w:link w:val="berschrift5Zchn"/>
    <w:uiPriority w:val="9"/>
    <w:semiHidden/>
    <w:unhideWhenUsed/>
    <w:qFormat/>
    <w:rsid w:val="00B01DE6"/>
    <w:pPr>
      <w:keepNext/>
      <w:keepLines/>
      <w:numPr>
        <w:ilvl w:val="4"/>
        <w:numId w:val="2"/>
      </w:numPr>
      <w:spacing w:before="200" w:after="0"/>
      <w:outlineLvl w:val="4"/>
    </w:pPr>
    <w:rPr>
      <w:rFonts w:asciiTheme="majorHAnsi" w:eastAsiaTheme="majorEastAsia" w:hAnsiTheme="majorHAnsi" w:cstheme="majorBidi"/>
      <w:color w:val="2C385D" w:themeColor="accent1" w:themeShade="7F"/>
    </w:rPr>
  </w:style>
  <w:style w:type="paragraph" w:styleId="berschrift6">
    <w:name w:val="heading 6"/>
    <w:basedOn w:val="Standard"/>
    <w:next w:val="Standard"/>
    <w:link w:val="berschrift6Zchn"/>
    <w:uiPriority w:val="9"/>
    <w:semiHidden/>
    <w:unhideWhenUsed/>
    <w:qFormat/>
    <w:rsid w:val="00B01DE6"/>
    <w:pPr>
      <w:keepNext/>
      <w:keepLines/>
      <w:numPr>
        <w:ilvl w:val="5"/>
        <w:numId w:val="2"/>
      </w:numPr>
      <w:spacing w:before="200" w:after="0"/>
      <w:outlineLvl w:val="5"/>
    </w:pPr>
    <w:rPr>
      <w:rFonts w:asciiTheme="majorHAnsi" w:eastAsiaTheme="majorEastAsia" w:hAnsiTheme="majorHAnsi" w:cstheme="majorBidi"/>
      <w:i/>
      <w:iCs/>
      <w:color w:val="2C385D" w:themeColor="accent1" w:themeShade="7F"/>
    </w:rPr>
  </w:style>
  <w:style w:type="paragraph" w:styleId="berschrift7">
    <w:name w:val="heading 7"/>
    <w:basedOn w:val="Standard"/>
    <w:next w:val="Standard"/>
    <w:link w:val="berschrift7Zchn"/>
    <w:uiPriority w:val="9"/>
    <w:semiHidden/>
    <w:unhideWhenUsed/>
    <w:qFormat/>
    <w:rsid w:val="00B01DE6"/>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B01DE6"/>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B01DE6"/>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PersnlicherErstellstil">
    <w:name w:val="Persönlicher Erstellstil"/>
    <w:basedOn w:val="Absatz-Standardschriftart"/>
    <w:rPr>
      <w:rFonts w:ascii="Arial" w:hAnsi="Arial" w:cs="Arial"/>
      <w:color w:val="auto"/>
      <w:sz w:val="20"/>
    </w:rPr>
  </w:style>
  <w:style w:type="character" w:customStyle="1" w:styleId="PersnlicherAntwortstil">
    <w:name w:val="Persönlicher Antwortstil"/>
    <w:basedOn w:val="Absatz-Standardschriftart"/>
    <w:rPr>
      <w:rFonts w:ascii="Arial" w:hAnsi="Arial" w:cs="Arial"/>
      <w:color w:val="auto"/>
      <w:sz w:val="20"/>
    </w:rPr>
  </w:style>
  <w:style w:type="paragraph" w:styleId="StandardWeb">
    <w:name w:val="Normal (Web)"/>
    <w:basedOn w:val="Standard"/>
    <w:uiPriority w:val="99"/>
    <w:semiHidden/>
    <w:unhideWhenUsed/>
    <w:rsid w:val="0093269A"/>
    <w:pPr>
      <w:spacing w:before="100" w:beforeAutospacing="1" w:after="100" w:afterAutospacing="1"/>
    </w:pPr>
    <w:rPr>
      <w:rFonts w:ascii="Times New Roman" w:eastAsiaTheme="minorEastAsia" w:hAnsi="Times New Roman"/>
    </w:rPr>
  </w:style>
  <w:style w:type="paragraph" w:styleId="Listenabsatz">
    <w:name w:val="List Paragraph"/>
    <w:aliases w:val="Nummerierung,Listenabsatz1"/>
    <w:basedOn w:val="Standard"/>
    <w:link w:val="ListenabsatzZchn"/>
    <w:uiPriority w:val="34"/>
    <w:qFormat/>
    <w:rsid w:val="009B4463"/>
    <w:pPr>
      <w:ind w:left="720"/>
      <w:contextualSpacing/>
    </w:pPr>
    <w:rPr>
      <w:rFonts w:ascii="Times New Roman" w:hAnsi="Times New Roman"/>
    </w:rPr>
  </w:style>
  <w:style w:type="paragraph" w:styleId="Funotentext">
    <w:name w:val="footnote text"/>
    <w:basedOn w:val="Standard"/>
    <w:link w:val="FunotentextZchn"/>
    <w:uiPriority w:val="99"/>
    <w:semiHidden/>
    <w:unhideWhenUsed/>
    <w:rsid w:val="009B4463"/>
    <w:rPr>
      <w:sz w:val="20"/>
      <w:szCs w:val="20"/>
    </w:rPr>
  </w:style>
  <w:style w:type="character" w:customStyle="1" w:styleId="FunotentextZchn">
    <w:name w:val="Fußnotentext Zchn"/>
    <w:basedOn w:val="Absatz-Standardschriftart"/>
    <w:link w:val="Funotentext"/>
    <w:uiPriority w:val="99"/>
    <w:semiHidden/>
    <w:rsid w:val="009B4463"/>
    <w:rPr>
      <w:rFonts w:ascii="Arial" w:hAnsi="Arial"/>
    </w:rPr>
  </w:style>
  <w:style w:type="character" w:styleId="Funotenzeichen">
    <w:name w:val="footnote reference"/>
    <w:basedOn w:val="Absatz-Standardschriftart"/>
    <w:uiPriority w:val="99"/>
    <w:semiHidden/>
    <w:unhideWhenUsed/>
    <w:rsid w:val="009B4463"/>
    <w:rPr>
      <w:vertAlign w:val="superscript"/>
    </w:rPr>
  </w:style>
  <w:style w:type="paragraph" w:styleId="Kopfzeile">
    <w:name w:val="header"/>
    <w:basedOn w:val="Standard"/>
    <w:link w:val="KopfzeileZchn"/>
    <w:uiPriority w:val="99"/>
    <w:unhideWhenUsed/>
    <w:rsid w:val="00D15E62"/>
    <w:pPr>
      <w:tabs>
        <w:tab w:val="center" w:pos="4536"/>
        <w:tab w:val="right" w:pos="9072"/>
      </w:tabs>
    </w:pPr>
  </w:style>
  <w:style w:type="character" w:customStyle="1" w:styleId="KopfzeileZchn">
    <w:name w:val="Kopfzeile Zchn"/>
    <w:basedOn w:val="Absatz-Standardschriftart"/>
    <w:link w:val="Kopfzeile"/>
    <w:uiPriority w:val="99"/>
    <w:rsid w:val="00D15E62"/>
    <w:rPr>
      <w:rFonts w:ascii="Arial" w:hAnsi="Arial"/>
      <w:sz w:val="24"/>
      <w:szCs w:val="24"/>
    </w:rPr>
  </w:style>
  <w:style w:type="paragraph" w:styleId="Fuzeile">
    <w:name w:val="footer"/>
    <w:basedOn w:val="Standard"/>
    <w:link w:val="FuzeileZchn"/>
    <w:uiPriority w:val="99"/>
    <w:unhideWhenUsed/>
    <w:rsid w:val="00D15E62"/>
    <w:pPr>
      <w:tabs>
        <w:tab w:val="center" w:pos="4536"/>
        <w:tab w:val="right" w:pos="9072"/>
      </w:tabs>
    </w:pPr>
  </w:style>
  <w:style w:type="character" w:customStyle="1" w:styleId="FuzeileZchn">
    <w:name w:val="Fußzeile Zchn"/>
    <w:basedOn w:val="Absatz-Standardschriftart"/>
    <w:link w:val="Fuzeile"/>
    <w:uiPriority w:val="99"/>
    <w:rsid w:val="00D15E62"/>
    <w:rPr>
      <w:rFonts w:ascii="Arial" w:hAnsi="Arial"/>
      <w:sz w:val="24"/>
      <w:szCs w:val="24"/>
    </w:rPr>
  </w:style>
  <w:style w:type="paragraph" w:styleId="Sprechblasentext">
    <w:name w:val="Balloon Text"/>
    <w:basedOn w:val="Standard"/>
    <w:link w:val="SprechblasentextZchn"/>
    <w:uiPriority w:val="99"/>
    <w:semiHidden/>
    <w:unhideWhenUsed/>
    <w:rsid w:val="00C1201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1201A"/>
    <w:rPr>
      <w:rFonts w:ascii="Tahoma" w:hAnsi="Tahoma" w:cs="Tahoma"/>
      <w:sz w:val="16"/>
      <w:szCs w:val="16"/>
    </w:rPr>
  </w:style>
  <w:style w:type="character" w:styleId="Kommentarzeichen">
    <w:name w:val="annotation reference"/>
    <w:basedOn w:val="Absatz-Standardschriftart"/>
    <w:uiPriority w:val="99"/>
    <w:semiHidden/>
    <w:unhideWhenUsed/>
    <w:qFormat/>
    <w:rsid w:val="00EB5B30"/>
    <w:rPr>
      <w:sz w:val="16"/>
      <w:szCs w:val="16"/>
    </w:rPr>
  </w:style>
  <w:style w:type="paragraph" w:styleId="Kommentartext">
    <w:name w:val="annotation text"/>
    <w:basedOn w:val="Standard"/>
    <w:link w:val="KommentartextZchn"/>
    <w:uiPriority w:val="99"/>
    <w:unhideWhenUsed/>
    <w:rsid w:val="00EB5B30"/>
    <w:rPr>
      <w:sz w:val="20"/>
      <w:szCs w:val="20"/>
    </w:rPr>
  </w:style>
  <w:style w:type="character" w:customStyle="1" w:styleId="KommentartextZchn">
    <w:name w:val="Kommentartext Zchn"/>
    <w:basedOn w:val="Absatz-Standardschriftart"/>
    <w:link w:val="Kommentartext"/>
    <w:uiPriority w:val="99"/>
    <w:rsid w:val="00EB5B30"/>
    <w:rPr>
      <w:rFonts w:ascii="Arial" w:hAnsi="Arial"/>
    </w:rPr>
  </w:style>
  <w:style w:type="paragraph" w:styleId="Kommentarthema">
    <w:name w:val="annotation subject"/>
    <w:basedOn w:val="Kommentartext"/>
    <w:next w:val="Kommentartext"/>
    <w:link w:val="KommentarthemaZchn"/>
    <w:uiPriority w:val="99"/>
    <w:semiHidden/>
    <w:unhideWhenUsed/>
    <w:rsid w:val="00EB5B30"/>
    <w:rPr>
      <w:b/>
      <w:bCs/>
    </w:rPr>
  </w:style>
  <w:style w:type="character" w:customStyle="1" w:styleId="KommentarthemaZchn">
    <w:name w:val="Kommentarthema Zchn"/>
    <w:basedOn w:val="KommentartextZchn"/>
    <w:link w:val="Kommentarthema"/>
    <w:uiPriority w:val="99"/>
    <w:semiHidden/>
    <w:rsid w:val="00EB5B30"/>
    <w:rPr>
      <w:rFonts w:ascii="Arial" w:hAnsi="Arial"/>
      <w:b/>
      <w:bCs/>
    </w:rPr>
  </w:style>
  <w:style w:type="paragraph" w:customStyle="1" w:styleId="KBSRoteZwischenheadline">
    <w:name w:val="KBS Rote Zwischenheadline"/>
    <w:basedOn w:val="Standard"/>
    <w:link w:val="KBSRoteZwischenheadlineZchn"/>
    <w:qFormat/>
    <w:rsid w:val="002D0B11"/>
    <w:pPr>
      <w:spacing w:after="0"/>
    </w:pPr>
    <w:rPr>
      <w:b/>
      <w:noProof/>
      <w:color w:val="AE130F"/>
    </w:rPr>
  </w:style>
  <w:style w:type="paragraph" w:customStyle="1" w:styleId="KVroterfetterZwischentext">
    <w:name w:val="KV roter fetter Zwischentext"/>
    <w:basedOn w:val="Standard"/>
    <w:link w:val="KVroterfetterZwischentextZchn"/>
    <w:rsid w:val="00122E69"/>
    <w:rPr>
      <w:rFonts w:ascii="DTL Prokyon TOT Medium" w:eastAsia="MS PGothic" w:hAnsi="DTL Prokyon TOT Medium"/>
      <w:b/>
      <w:color w:val="C51A21"/>
    </w:rPr>
  </w:style>
  <w:style w:type="character" w:customStyle="1" w:styleId="KBSRoteZwischenheadlineZchn">
    <w:name w:val="KBS Rote Zwischenheadline Zchn"/>
    <w:basedOn w:val="Absatz-Standardschriftart"/>
    <w:link w:val="KBSRoteZwischenheadline"/>
    <w:rsid w:val="002D0B11"/>
    <w:rPr>
      <w:b/>
      <w:noProof/>
      <w:color w:val="AE130F"/>
    </w:rPr>
  </w:style>
  <w:style w:type="paragraph" w:customStyle="1" w:styleId="KBSFlietext">
    <w:name w:val="KBS Fließtext"/>
    <w:basedOn w:val="Standard"/>
    <w:link w:val="KBSFlietextZchn"/>
    <w:qFormat/>
    <w:rsid w:val="005E05D4"/>
    <w:rPr>
      <w:rFonts w:eastAsia="MS PGothic"/>
      <w:sz w:val="22"/>
    </w:rPr>
  </w:style>
  <w:style w:type="character" w:customStyle="1" w:styleId="KVroterfetterZwischentextZchn">
    <w:name w:val="KV roter fetter Zwischentext Zchn"/>
    <w:basedOn w:val="Absatz-Standardschriftart"/>
    <w:link w:val="KVroterfetterZwischentext"/>
    <w:rsid w:val="00122E69"/>
    <w:rPr>
      <w:rFonts w:ascii="DTL Prokyon TOT Medium" w:eastAsia="MS PGothic" w:hAnsi="DTL Prokyon TOT Medium"/>
      <w:b/>
      <w:color w:val="C51A21"/>
      <w:sz w:val="26"/>
      <w:szCs w:val="24"/>
    </w:rPr>
  </w:style>
  <w:style w:type="paragraph" w:customStyle="1" w:styleId="KolumnentitelProfileSCMedium8pt00Musterseite">
    <w:name w:val="Kolumnentitel: Profile SC Medium 8pt (00 Musterseite)"/>
    <w:basedOn w:val="Standard"/>
    <w:uiPriority w:val="99"/>
    <w:rsid w:val="007410D8"/>
    <w:pPr>
      <w:autoSpaceDE w:val="0"/>
      <w:autoSpaceDN w:val="0"/>
      <w:adjustRightInd w:val="0"/>
      <w:spacing w:after="0" w:line="288" w:lineRule="auto"/>
      <w:textAlignment w:val="center"/>
    </w:pPr>
    <w:rPr>
      <w:rFonts w:ascii="Profile SC Medium" w:hAnsi="Profile SC Medium" w:cs="Profile SC Medium"/>
      <w:color w:val="000000"/>
      <w:spacing w:val="3"/>
      <w:sz w:val="16"/>
      <w:szCs w:val="16"/>
    </w:rPr>
  </w:style>
  <w:style w:type="character" w:customStyle="1" w:styleId="KBSFlietextZchn">
    <w:name w:val="KBS Fließtext Zchn"/>
    <w:basedOn w:val="Absatz-Standardschriftart"/>
    <w:link w:val="KBSFlietext"/>
    <w:rsid w:val="005E05D4"/>
    <w:rPr>
      <w:rFonts w:eastAsia="MS PGothic"/>
      <w:sz w:val="22"/>
    </w:rPr>
  </w:style>
  <w:style w:type="paragraph" w:customStyle="1" w:styleId="BUProfileLight8pt03Texte">
    <w:name w:val="BU: Profile Light 8pt (03 Texte)"/>
    <w:basedOn w:val="Standard"/>
    <w:uiPriority w:val="99"/>
    <w:rsid w:val="00920773"/>
    <w:pPr>
      <w:tabs>
        <w:tab w:val="left" w:pos="198"/>
      </w:tabs>
      <w:autoSpaceDE w:val="0"/>
      <w:autoSpaceDN w:val="0"/>
      <w:adjustRightInd w:val="0"/>
      <w:spacing w:before="113" w:after="0" w:line="240" w:lineRule="atLeast"/>
      <w:textAlignment w:val="center"/>
    </w:pPr>
    <w:rPr>
      <w:rFonts w:ascii="Profile Light" w:hAnsi="Profile Light" w:cs="Profile Light"/>
      <w:color w:val="000000"/>
      <w:sz w:val="16"/>
      <w:szCs w:val="16"/>
    </w:rPr>
  </w:style>
  <w:style w:type="paragraph" w:customStyle="1" w:styleId="KBSHeadline">
    <w:name w:val="KBS Headline"/>
    <w:basedOn w:val="Standard"/>
    <w:autoRedefine/>
    <w:qFormat/>
    <w:rsid w:val="00B01DE6"/>
    <w:pPr>
      <w:spacing w:after="0"/>
    </w:pPr>
    <w:rPr>
      <w:b/>
      <w:sz w:val="40"/>
      <w:szCs w:val="68"/>
    </w:rPr>
  </w:style>
  <w:style w:type="paragraph" w:styleId="KeinLeerraum">
    <w:name w:val="No Spacing"/>
    <w:aliases w:val="KV_Leertab nach Strich"/>
    <w:uiPriority w:val="1"/>
    <w:rsid w:val="00B01C29"/>
    <w:pPr>
      <w:spacing w:after="0" w:line="240" w:lineRule="auto"/>
    </w:pPr>
    <w:rPr>
      <w:rFonts w:ascii="Profile-Light" w:hAnsi="Profile-Light"/>
    </w:rPr>
  </w:style>
  <w:style w:type="character" w:customStyle="1" w:styleId="berschrift1Zchn">
    <w:name w:val="Überschrift 1 Zchn"/>
    <w:basedOn w:val="Absatz-Standardschriftart"/>
    <w:link w:val="berschrift1"/>
    <w:uiPriority w:val="9"/>
    <w:rsid w:val="00454B8B"/>
    <w:rPr>
      <w:rFonts w:eastAsiaTheme="majorEastAsia" w:cstheme="majorBidi"/>
      <w:b/>
      <w:bCs/>
      <w:sz w:val="24"/>
      <w:szCs w:val="28"/>
    </w:rPr>
  </w:style>
  <w:style w:type="paragraph" w:customStyle="1" w:styleId="KBSRoterTextnachHeadline">
    <w:name w:val="KBS Roter Text nach Headline"/>
    <w:basedOn w:val="KBSRoteZwischenheadline"/>
    <w:qFormat/>
    <w:rsid w:val="005E05D4"/>
    <w:pPr>
      <w:spacing w:line="276" w:lineRule="auto"/>
    </w:pPr>
    <w:rPr>
      <w:rFonts w:ascii="Times New Roman" w:eastAsia="MS PGothic" w:hAnsi="Times New Roman"/>
      <w:b w:val="0"/>
      <w:szCs w:val="29"/>
    </w:rPr>
  </w:style>
  <w:style w:type="paragraph" w:customStyle="1" w:styleId="KVBlauerText16pt">
    <w:name w:val="KV Blauer Text 16pt"/>
    <w:basedOn w:val="KBSRoterTextnachHeadline"/>
    <w:rsid w:val="005D2955"/>
    <w:rPr>
      <w:color w:val="6CCCF2"/>
      <w:sz w:val="32"/>
      <w:szCs w:val="32"/>
    </w:rPr>
  </w:style>
  <w:style w:type="paragraph" w:customStyle="1" w:styleId="EinfAbs">
    <w:name w:val="[Einf. Abs.]"/>
    <w:basedOn w:val="Standard"/>
    <w:uiPriority w:val="99"/>
    <w:rsid w:val="006C1ECD"/>
    <w:pPr>
      <w:autoSpaceDE w:val="0"/>
      <w:autoSpaceDN w:val="0"/>
      <w:adjustRightInd w:val="0"/>
      <w:spacing w:after="0" w:line="288" w:lineRule="auto"/>
      <w:textAlignment w:val="center"/>
    </w:pPr>
    <w:rPr>
      <w:rFonts w:ascii="Minion Pro" w:hAnsi="Minion Pro" w:cs="Minion Pro"/>
      <w:color w:val="000000"/>
      <w:sz w:val="24"/>
    </w:rPr>
  </w:style>
  <w:style w:type="paragraph" w:customStyle="1" w:styleId="Funote">
    <w:name w:val="Fußnote"/>
    <w:basedOn w:val="Standard"/>
    <w:rsid w:val="00306DB8"/>
    <w:pPr>
      <w:tabs>
        <w:tab w:val="left" w:pos="142"/>
      </w:tabs>
      <w:spacing w:after="0"/>
      <w:ind w:left="176" w:hanging="176"/>
      <w:textAlignment w:val="baseline"/>
    </w:pPr>
    <w:rPr>
      <w:sz w:val="16"/>
      <w:szCs w:val="16"/>
    </w:rPr>
  </w:style>
  <w:style w:type="paragraph" w:styleId="Aufzhlungszeichen5">
    <w:name w:val="List Bullet 5"/>
    <w:basedOn w:val="Standard"/>
    <w:uiPriority w:val="99"/>
    <w:semiHidden/>
    <w:unhideWhenUsed/>
    <w:rsid w:val="00306DB8"/>
    <w:pPr>
      <w:numPr>
        <w:numId w:val="1"/>
      </w:numPr>
      <w:contextualSpacing/>
    </w:pPr>
  </w:style>
  <w:style w:type="paragraph" w:customStyle="1" w:styleId="KBSFunote">
    <w:name w:val="KBS_Fußnote"/>
    <w:basedOn w:val="Standard"/>
    <w:qFormat/>
    <w:rsid w:val="00306DB8"/>
    <w:pPr>
      <w:tabs>
        <w:tab w:val="left" w:pos="142"/>
      </w:tabs>
      <w:spacing w:after="0" w:line="288" w:lineRule="auto"/>
      <w:ind w:left="176" w:hanging="176"/>
      <w:textAlignment w:val="baseline"/>
    </w:pPr>
    <w:rPr>
      <w:sz w:val="16"/>
      <w:szCs w:val="16"/>
    </w:rPr>
  </w:style>
  <w:style w:type="character" w:styleId="Hyperlink">
    <w:name w:val="Hyperlink"/>
    <w:basedOn w:val="Absatz-Standardschriftart"/>
    <w:uiPriority w:val="99"/>
    <w:unhideWhenUsed/>
    <w:rsid w:val="007E2BA9"/>
    <w:rPr>
      <w:color w:val="3399FF" w:themeColor="hyperlink"/>
      <w:u w:val="single"/>
    </w:rPr>
  </w:style>
  <w:style w:type="paragraph" w:styleId="Textkrper">
    <w:name w:val="Body Text"/>
    <w:basedOn w:val="Standard"/>
    <w:link w:val="TextkrperZchn"/>
    <w:uiPriority w:val="99"/>
    <w:unhideWhenUsed/>
    <w:rsid w:val="00B314BA"/>
    <w:pPr>
      <w:spacing w:line="240" w:lineRule="auto"/>
    </w:pPr>
    <w:rPr>
      <w:rFonts w:ascii="Cambria" w:eastAsia="MS Mincho" w:hAnsi="Cambria"/>
      <w:sz w:val="24"/>
      <w:szCs w:val="20"/>
      <w:lang w:eastAsia="ja-JP"/>
    </w:rPr>
  </w:style>
  <w:style w:type="character" w:customStyle="1" w:styleId="TextkrperZchn">
    <w:name w:val="Textkörper Zchn"/>
    <w:basedOn w:val="Absatz-Standardschriftart"/>
    <w:link w:val="Textkrper"/>
    <w:uiPriority w:val="99"/>
    <w:rsid w:val="00B314BA"/>
    <w:rPr>
      <w:rFonts w:ascii="Cambria" w:eastAsia="MS Mincho" w:hAnsi="Cambria"/>
      <w:sz w:val="24"/>
      <w:lang w:eastAsia="ja-JP"/>
    </w:rPr>
  </w:style>
  <w:style w:type="character" w:customStyle="1" w:styleId="berschrift2Zchn">
    <w:name w:val="Überschrift 2 Zchn"/>
    <w:basedOn w:val="Absatz-Standardschriftart"/>
    <w:link w:val="berschrift2"/>
    <w:uiPriority w:val="9"/>
    <w:rsid w:val="002202CB"/>
    <w:rPr>
      <w:rFonts w:eastAsiaTheme="majorEastAsia" w:cstheme="majorBidi"/>
      <w:b/>
      <w:bCs/>
      <w:sz w:val="24"/>
      <w:szCs w:val="26"/>
    </w:rPr>
  </w:style>
  <w:style w:type="character" w:customStyle="1" w:styleId="berschrift3Zchn">
    <w:name w:val="Überschrift 3 Zchn"/>
    <w:basedOn w:val="Absatz-Standardschriftart"/>
    <w:link w:val="berschrift3"/>
    <w:uiPriority w:val="9"/>
    <w:rsid w:val="00724A0C"/>
    <w:rPr>
      <w:rFonts w:eastAsiaTheme="majorEastAsia" w:cstheme="majorBidi"/>
      <w:b/>
      <w:bCs/>
      <w:sz w:val="28"/>
      <w:szCs w:val="68"/>
    </w:rPr>
  </w:style>
  <w:style w:type="paragraph" w:styleId="Verzeichnis1">
    <w:name w:val="toc 1"/>
    <w:basedOn w:val="Standard"/>
    <w:next w:val="Standard"/>
    <w:autoRedefine/>
    <w:uiPriority w:val="39"/>
    <w:unhideWhenUsed/>
    <w:rsid w:val="00A02279"/>
    <w:pPr>
      <w:tabs>
        <w:tab w:val="right" w:leader="dot" w:pos="9295"/>
      </w:tabs>
      <w:spacing w:after="100"/>
    </w:pPr>
  </w:style>
  <w:style w:type="paragraph" w:styleId="Verzeichnis2">
    <w:name w:val="toc 2"/>
    <w:basedOn w:val="Standard"/>
    <w:next w:val="Standard"/>
    <w:autoRedefine/>
    <w:uiPriority w:val="39"/>
    <w:unhideWhenUsed/>
    <w:rsid w:val="00F273D4"/>
    <w:pPr>
      <w:spacing w:after="100"/>
      <w:ind w:left="260"/>
    </w:pPr>
  </w:style>
  <w:style w:type="paragraph" w:customStyle="1" w:styleId="KBSSchwarzeZwischenheadline">
    <w:name w:val="KBS Schwarze Zwischenheadline"/>
    <w:basedOn w:val="KBSFlietext"/>
    <w:qFormat/>
    <w:rsid w:val="002D0B11"/>
    <w:pPr>
      <w:spacing w:after="0"/>
    </w:pPr>
    <w:rPr>
      <w:b/>
      <w:sz w:val="26"/>
      <w:lang w:val="en-US"/>
    </w:rPr>
  </w:style>
  <w:style w:type="paragraph" w:styleId="Verzeichnis3">
    <w:name w:val="toc 3"/>
    <w:basedOn w:val="Standard"/>
    <w:next w:val="Standard"/>
    <w:autoRedefine/>
    <w:uiPriority w:val="39"/>
    <w:unhideWhenUsed/>
    <w:rsid w:val="002C7D8A"/>
    <w:pPr>
      <w:spacing w:after="100"/>
      <w:ind w:left="520"/>
    </w:pPr>
  </w:style>
  <w:style w:type="table" w:customStyle="1" w:styleId="TableNormal">
    <w:name w:val="Table Normal"/>
    <w:uiPriority w:val="2"/>
    <w:semiHidden/>
    <w:unhideWhenUsed/>
    <w:qFormat/>
    <w:rsid w:val="0007149E"/>
    <w:pPr>
      <w:widowControl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07149E"/>
    <w:pPr>
      <w:widowControl w:val="0"/>
      <w:spacing w:after="0" w:line="240" w:lineRule="auto"/>
    </w:pPr>
    <w:rPr>
      <w:rFonts w:eastAsiaTheme="minorHAnsi"/>
      <w:sz w:val="22"/>
      <w:szCs w:val="22"/>
      <w:lang w:val="en-US" w:eastAsia="en-US"/>
    </w:rPr>
  </w:style>
  <w:style w:type="character" w:styleId="Platzhaltertext">
    <w:name w:val="Placeholder Text"/>
    <w:basedOn w:val="Absatz-Standardschriftart"/>
    <w:uiPriority w:val="99"/>
    <w:semiHidden/>
    <w:rsid w:val="00B149B9"/>
    <w:rPr>
      <w:color w:val="808080"/>
    </w:rPr>
  </w:style>
  <w:style w:type="paragraph" w:styleId="Literaturverzeichnis">
    <w:name w:val="Bibliography"/>
    <w:basedOn w:val="Standard"/>
    <w:next w:val="Standard"/>
    <w:uiPriority w:val="37"/>
    <w:semiHidden/>
    <w:unhideWhenUsed/>
    <w:rsid w:val="00153302"/>
    <w:pPr>
      <w:spacing w:after="0" w:line="288" w:lineRule="auto"/>
    </w:pPr>
    <w:rPr>
      <w:rFonts w:eastAsiaTheme="minorHAnsi" w:cstheme="minorBidi"/>
      <w:sz w:val="22"/>
      <w:szCs w:val="22"/>
      <w:lang w:eastAsia="en-US"/>
    </w:rPr>
  </w:style>
  <w:style w:type="paragraph" w:customStyle="1" w:styleId="Abschnitt">
    <w:name w:val="Abschnitt"/>
    <w:basedOn w:val="Standard"/>
    <w:qFormat/>
    <w:rsid w:val="0019374C"/>
    <w:pPr>
      <w:pageBreakBefore/>
      <w:spacing w:line="240" w:lineRule="auto"/>
    </w:pPr>
    <w:rPr>
      <w:rFonts w:eastAsiaTheme="minorHAnsi" w:cstheme="minorBidi"/>
      <w:b/>
      <w:sz w:val="28"/>
      <w:szCs w:val="22"/>
      <w:lang w:eastAsia="en-US"/>
    </w:rPr>
  </w:style>
  <w:style w:type="character" w:styleId="Fett">
    <w:name w:val="Strong"/>
    <w:basedOn w:val="Absatz-Standardschriftart"/>
    <w:uiPriority w:val="22"/>
    <w:qFormat/>
    <w:rsid w:val="00153302"/>
    <w:rPr>
      <w:rFonts w:ascii="Arial" w:hAnsi="Arial"/>
      <w:b/>
      <w:bCs/>
      <w:color w:val="58585A"/>
    </w:rPr>
  </w:style>
  <w:style w:type="table" w:customStyle="1" w:styleId="DATATREETabellenformat">
    <w:name w:val="DATATREE Tabellenformat"/>
    <w:basedOn w:val="NormaleTabelle"/>
    <w:uiPriority w:val="99"/>
    <w:rsid w:val="00153302"/>
    <w:pPr>
      <w:spacing w:after="0" w:line="240" w:lineRule="auto"/>
    </w:pPr>
    <w:rPr>
      <w:rFonts w:eastAsiaTheme="minorEastAsia" w:cstheme="minorBidi"/>
      <w:sz w:val="20"/>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cPr>
      <w:shd w:val="clear" w:color="auto" w:fill="auto"/>
    </w:tcPr>
    <w:tblStylePr w:type="firstRow">
      <w:rPr>
        <w:rFonts w:ascii="Arial" w:hAnsi="Arial"/>
        <w:color w:val="auto"/>
        <w:sz w:val="20"/>
      </w:rPr>
      <w:tblPr/>
      <w:tcPr>
        <w:tcBorders>
          <w:top w:val="single" w:sz="4" w:space="0" w:color="808080" w:themeColor="background1" w:themeShade="80"/>
          <w:left w:val="single" w:sz="4" w:space="0" w:color="808080" w:themeColor="background1" w:themeShade="80"/>
          <w:bottom w:val="doub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l2br w:val="nil"/>
          <w:tr2bl w:val="nil"/>
        </w:tcBorders>
        <w:shd w:val="clear" w:color="auto" w:fill="F2F2F2" w:themeFill="background1" w:themeFillShade="F2"/>
      </w:tcPr>
    </w:tblStylePr>
  </w:style>
  <w:style w:type="character" w:customStyle="1" w:styleId="berschrift4Zchn">
    <w:name w:val="Überschrift 4 Zchn"/>
    <w:basedOn w:val="Absatz-Standardschriftart"/>
    <w:link w:val="berschrift4"/>
    <w:uiPriority w:val="9"/>
    <w:semiHidden/>
    <w:rsid w:val="00B01DE6"/>
    <w:rPr>
      <w:rFonts w:asciiTheme="majorHAnsi" w:eastAsiaTheme="majorEastAsia" w:hAnsiTheme="majorHAnsi" w:cstheme="majorBidi"/>
      <w:b/>
      <w:bCs/>
      <w:i/>
      <w:iCs/>
      <w:color w:val="6076B4" w:themeColor="accent1"/>
    </w:rPr>
  </w:style>
  <w:style w:type="character" w:customStyle="1" w:styleId="berschrift5Zchn">
    <w:name w:val="Überschrift 5 Zchn"/>
    <w:basedOn w:val="Absatz-Standardschriftart"/>
    <w:link w:val="berschrift5"/>
    <w:uiPriority w:val="9"/>
    <w:semiHidden/>
    <w:rsid w:val="00B01DE6"/>
    <w:rPr>
      <w:rFonts w:asciiTheme="majorHAnsi" w:eastAsiaTheme="majorEastAsia" w:hAnsiTheme="majorHAnsi" w:cstheme="majorBidi"/>
      <w:color w:val="2C385D" w:themeColor="accent1" w:themeShade="7F"/>
    </w:rPr>
  </w:style>
  <w:style w:type="character" w:customStyle="1" w:styleId="berschrift6Zchn">
    <w:name w:val="Überschrift 6 Zchn"/>
    <w:basedOn w:val="Absatz-Standardschriftart"/>
    <w:link w:val="berschrift6"/>
    <w:uiPriority w:val="9"/>
    <w:semiHidden/>
    <w:rsid w:val="00B01DE6"/>
    <w:rPr>
      <w:rFonts w:asciiTheme="majorHAnsi" w:eastAsiaTheme="majorEastAsia" w:hAnsiTheme="majorHAnsi" w:cstheme="majorBidi"/>
      <w:i/>
      <w:iCs/>
      <w:color w:val="2C385D" w:themeColor="accent1" w:themeShade="7F"/>
    </w:rPr>
  </w:style>
  <w:style w:type="character" w:customStyle="1" w:styleId="berschrift7Zchn">
    <w:name w:val="Überschrift 7 Zchn"/>
    <w:basedOn w:val="Absatz-Standardschriftart"/>
    <w:link w:val="berschrift7"/>
    <w:uiPriority w:val="9"/>
    <w:semiHidden/>
    <w:rsid w:val="00B01DE6"/>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B01DE6"/>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B01DE6"/>
    <w:rPr>
      <w:rFonts w:asciiTheme="majorHAnsi" w:eastAsiaTheme="majorEastAsia" w:hAnsiTheme="majorHAnsi" w:cstheme="majorBidi"/>
      <w:i/>
      <w:iCs/>
      <w:color w:val="404040" w:themeColor="text1" w:themeTint="BF"/>
      <w:sz w:val="20"/>
      <w:szCs w:val="20"/>
    </w:rPr>
  </w:style>
  <w:style w:type="paragraph" w:styleId="Inhaltsverzeichnisberschrift">
    <w:name w:val="TOC Heading"/>
    <w:basedOn w:val="berschrift1"/>
    <w:next w:val="Standard"/>
    <w:uiPriority w:val="39"/>
    <w:semiHidden/>
    <w:unhideWhenUsed/>
    <w:qFormat/>
    <w:rsid w:val="0019374C"/>
    <w:pPr>
      <w:numPr>
        <w:numId w:val="0"/>
      </w:numPr>
      <w:spacing w:line="276" w:lineRule="auto"/>
      <w:outlineLvl w:val="9"/>
    </w:pPr>
  </w:style>
  <w:style w:type="paragraph" w:styleId="Aufzhlungszeichen">
    <w:name w:val="List Bullet"/>
    <w:basedOn w:val="Standard"/>
    <w:uiPriority w:val="99"/>
    <w:semiHidden/>
    <w:unhideWhenUsed/>
    <w:rsid w:val="00570939"/>
    <w:pPr>
      <w:numPr>
        <w:numId w:val="3"/>
      </w:numPr>
      <w:contextualSpacing/>
    </w:pPr>
  </w:style>
  <w:style w:type="character" w:styleId="IntensiveHervorhebung">
    <w:name w:val="Intense Emphasis"/>
    <w:basedOn w:val="Absatz-Standardschriftart"/>
    <w:uiPriority w:val="21"/>
    <w:qFormat/>
    <w:rsid w:val="00570939"/>
    <w:rPr>
      <w:rFonts w:ascii="Arial" w:hAnsi="Arial"/>
      <w:i/>
      <w:iCs/>
      <w:color w:val="58585A"/>
    </w:rPr>
  </w:style>
  <w:style w:type="character" w:customStyle="1" w:styleId="ListenabsatzZchn">
    <w:name w:val="Listenabsatz Zchn"/>
    <w:aliases w:val="Nummerierung Zchn,Listenabsatz1 Zchn"/>
    <w:link w:val="Listenabsatz"/>
    <w:uiPriority w:val="34"/>
    <w:rsid w:val="00570939"/>
    <w:rPr>
      <w:rFonts w:ascii="Times New Roman" w:hAnsi="Times New Roman"/>
    </w:rPr>
  </w:style>
  <w:style w:type="paragraph" w:customStyle="1" w:styleId="Paragraphenberschrift1">
    <w:name w:val="Paragraphenüberschrift 1"/>
    <w:basedOn w:val="berschrift1"/>
    <w:next w:val="Standard"/>
    <w:qFormat/>
    <w:rsid w:val="00701A87"/>
    <w:pPr>
      <w:numPr>
        <w:numId w:val="6"/>
      </w:numPr>
      <w:spacing w:before="120" w:after="120"/>
      <w:ind w:left="680" w:hanging="680"/>
    </w:pPr>
    <w:rPr>
      <w:rFonts w:eastAsia="MS PGothic" w:cs="Times New Roman"/>
      <w:bCs w:val="0"/>
      <w:color w:val="000000" w:themeColor="text1"/>
      <w:sz w:val="26"/>
      <w:szCs w:val="32"/>
      <w:lang w:eastAsia="en-US"/>
    </w:rPr>
  </w:style>
  <w:style w:type="paragraph" w:customStyle="1" w:styleId="Paragraphenberschrift2">
    <w:name w:val="Paragraphenüberschrift 2"/>
    <w:basedOn w:val="berschrift2"/>
    <w:next w:val="Standard"/>
    <w:qFormat/>
    <w:rsid w:val="003B4E81"/>
    <w:pPr>
      <w:numPr>
        <w:numId w:val="6"/>
      </w:numPr>
      <w:spacing w:after="120"/>
    </w:pPr>
    <w:rPr>
      <w:rFonts w:eastAsia="MS PGothic" w:cs="Times New Roman"/>
      <w:color w:val="000000" w:themeColor="text1"/>
      <w:lang w:eastAsia="en-US"/>
    </w:rPr>
  </w:style>
  <w:style w:type="table" w:styleId="Tabellenraster">
    <w:name w:val="Table Grid"/>
    <w:basedOn w:val="NormaleTabelle"/>
    <w:rsid w:val="00F4560E"/>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text">
    <w:name w:val="Tabellentext"/>
    <w:basedOn w:val="Standard"/>
    <w:qFormat/>
    <w:rsid w:val="00F4560E"/>
    <w:pPr>
      <w:spacing w:after="0" w:line="240" w:lineRule="auto"/>
      <w:jc w:val="both"/>
    </w:pPr>
    <w:rPr>
      <w:rFonts w:eastAsiaTheme="minorHAnsi" w:cstheme="majorBidi"/>
      <w:bCs/>
      <w:color w:val="000000"/>
      <w:sz w:val="20"/>
      <w:szCs w:val="22"/>
      <w:lang w:eastAsia="en-US"/>
    </w:rPr>
  </w:style>
  <w:style w:type="table" w:customStyle="1" w:styleId="Tabellenraster1">
    <w:name w:val="Tabellenraster1"/>
    <w:basedOn w:val="NormaleTabelle"/>
    <w:next w:val="Tabellenraster"/>
    <w:rsid w:val="00F24253"/>
    <w:pPr>
      <w:spacing w:after="0" w:line="240" w:lineRule="auto"/>
    </w:pPr>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3E38CB"/>
    <w:pPr>
      <w:spacing w:after="0" w:line="240" w:lineRule="auto"/>
    </w:pPr>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TATREETabellenformat1">
    <w:name w:val="DATATREE Tabellenformat1"/>
    <w:basedOn w:val="NormaleTabelle"/>
    <w:uiPriority w:val="99"/>
    <w:rsid w:val="00FA5374"/>
    <w:pPr>
      <w:spacing w:after="0" w:line="240" w:lineRule="auto"/>
    </w:pPr>
    <w:rPr>
      <w:rFonts w:eastAsia="MS PGothic"/>
      <w:sz w:val="20"/>
    </w:rPr>
    <w:tblPr>
      <w:tblInd w:w="0" w:type="nil"/>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
    <w:tblStylePr w:type="firstRow">
      <w:rPr>
        <w:rFonts w:ascii="Arial" w:hAnsi="Arial" w:cs="Arial" w:hint="default"/>
        <w:color w:val="auto"/>
        <w:sz w:val="20"/>
        <w:szCs w:val="20"/>
      </w:rPr>
      <w:tblPr/>
      <w:tcPr>
        <w:tcBorders>
          <w:top w:val="single" w:sz="4" w:space="0" w:color="808080"/>
          <w:left w:val="single" w:sz="4" w:space="0" w:color="808080"/>
          <w:bottom w:val="double" w:sz="4" w:space="0" w:color="808080"/>
          <w:right w:val="single" w:sz="4" w:space="0" w:color="808080"/>
          <w:insideH w:val="single" w:sz="4" w:space="0" w:color="808080"/>
          <w:insideV w:val="single" w:sz="4" w:space="0" w:color="808080"/>
          <w:tl2br w:val="nil"/>
          <w:tr2bl w:val="nil"/>
        </w:tcBorders>
        <w:shd w:val="clear" w:color="auto" w:fill="F2F2F2"/>
      </w:tcPr>
    </w:tblStylePr>
  </w:style>
  <w:style w:type="table" w:customStyle="1" w:styleId="Tabellenraster3">
    <w:name w:val="Tabellenraster3"/>
    <w:basedOn w:val="NormaleTabelle"/>
    <w:next w:val="Tabellenraster"/>
    <w:rsid w:val="00512F3E"/>
    <w:pPr>
      <w:spacing w:after="0" w:line="240" w:lineRule="auto"/>
    </w:pPr>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12F3E"/>
    <w:pPr>
      <w:spacing w:after="0" w:line="240" w:lineRule="auto"/>
    </w:pPr>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883">
      <w:bodyDiv w:val="1"/>
      <w:marLeft w:val="0"/>
      <w:marRight w:val="0"/>
      <w:marTop w:val="0"/>
      <w:marBottom w:val="0"/>
      <w:divBdr>
        <w:top w:val="none" w:sz="0" w:space="0" w:color="auto"/>
        <w:left w:val="none" w:sz="0" w:space="0" w:color="auto"/>
        <w:bottom w:val="none" w:sz="0" w:space="0" w:color="auto"/>
        <w:right w:val="none" w:sz="0" w:space="0" w:color="auto"/>
      </w:divBdr>
    </w:div>
    <w:div w:id="36246083">
      <w:bodyDiv w:val="1"/>
      <w:marLeft w:val="0"/>
      <w:marRight w:val="0"/>
      <w:marTop w:val="0"/>
      <w:marBottom w:val="0"/>
      <w:divBdr>
        <w:top w:val="none" w:sz="0" w:space="0" w:color="auto"/>
        <w:left w:val="none" w:sz="0" w:space="0" w:color="auto"/>
        <w:bottom w:val="none" w:sz="0" w:space="0" w:color="auto"/>
        <w:right w:val="none" w:sz="0" w:space="0" w:color="auto"/>
      </w:divBdr>
    </w:div>
    <w:div w:id="64422098">
      <w:bodyDiv w:val="1"/>
      <w:marLeft w:val="0"/>
      <w:marRight w:val="0"/>
      <w:marTop w:val="0"/>
      <w:marBottom w:val="0"/>
      <w:divBdr>
        <w:top w:val="none" w:sz="0" w:space="0" w:color="auto"/>
        <w:left w:val="none" w:sz="0" w:space="0" w:color="auto"/>
        <w:bottom w:val="none" w:sz="0" w:space="0" w:color="auto"/>
        <w:right w:val="none" w:sz="0" w:space="0" w:color="auto"/>
      </w:divBdr>
    </w:div>
    <w:div w:id="83647443">
      <w:bodyDiv w:val="1"/>
      <w:marLeft w:val="0"/>
      <w:marRight w:val="0"/>
      <w:marTop w:val="0"/>
      <w:marBottom w:val="0"/>
      <w:divBdr>
        <w:top w:val="none" w:sz="0" w:space="0" w:color="auto"/>
        <w:left w:val="none" w:sz="0" w:space="0" w:color="auto"/>
        <w:bottom w:val="none" w:sz="0" w:space="0" w:color="auto"/>
        <w:right w:val="none" w:sz="0" w:space="0" w:color="auto"/>
      </w:divBdr>
    </w:div>
    <w:div w:id="84959265">
      <w:bodyDiv w:val="1"/>
      <w:marLeft w:val="0"/>
      <w:marRight w:val="0"/>
      <w:marTop w:val="0"/>
      <w:marBottom w:val="0"/>
      <w:divBdr>
        <w:top w:val="none" w:sz="0" w:space="0" w:color="auto"/>
        <w:left w:val="none" w:sz="0" w:space="0" w:color="auto"/>
        <w:bottom w:val="none" w:sz="0" w:space="0" w:color="auto"/>
        <w:right w:val="none" w:sz="0" w:space="0" w:color="auto"/>
      </w:divBdr>
    </w:div>
    <w:div w:id="110174396">
      <w:bodyDiv w:val="1"/>
      <w:marLeft w:val="0"/>
      <w:marRight w:val="0"/>
      <w:marTop w:val="0"/>
      <w:marBottom w:val="0"/>
      <w:divBdr>
        <w:top w:val="none" w:sz="0" w:space="0" w:color="auto"/>
        <w:left w:val="none" w:sz="0" w:space="0" w:color="auto"/>
        <w:bottom w:val="none" w:sz="0" w:space="0" w:color="auto"/>
        <w:right w:val="none" w:sz="0" w:space="0" w:color="auto"/>
      </w:divBdr>
    </w:div>
    <w:div w:id="132261416">
      <w:bodyDiv w:val="1"/>
      <w:marLeft w:val="0"/>
      <w:marRight w:val="0"/>
      <w:marTop w:val="0"/>
      <w:marBottom w:val="0"/>
      <w:divBdr>
        <w:top w:val="none" w:sz="0" w:space="0" w:color="auto"/>
        <w:left w:val="none" w:sz="0" w:space="0" w:color="auto"/>
        <w:bottom w:val="none" w:sz="0" w:space="0" w:color="auto"/>
        <w:right w:val="none" w:sz="0" w:space="0" w:color="auto"/>
      </w:divBdr>
    </w:div>
    <w:div w:id="148060983">
      <w:bodyDiv w:val="1"/>
      <w:marLeft w:val="0"/>
      <w:marRight w:val="0"/>
      <w:marTop w:val="0"/>
      <w:marBottom w:val="0"/>
      <w:divBdr>
        <w:top w:val="none" w:sz="0" w:space="0" w:color="auto"/>
        <w:left w:val="none" w:sz="0" w:space="0" w:color="auto"/>
        <w:bottom w:val="none" w:sz="0" w:space="0" w:color="auto"/>
        <w:right w:val="none" w:sz="0" w:space="0" w:color="auto"/>
      </w:divBdr>
    </w:div>
    <w:div w:id="195897345">
      <w:bodyDiv w:val="1"/>
      <w:marLeft w:val="0"/>
      <w:marRight w:val="0"/>
      <w:marTop w:val="0"/>
      <w:marBottom w:val="0"/>
      <w:divBdr>
        <w:top w:val="none" w:sz="0" w:space="0" w:color="auto"/>
        <w:left w:val="none" w:sz="0" w:space="0" w:color="auto"/>
        <w:bottom w:val="none" w:sz="0" w:space="0" w:color="auto"/>
        <w:right w:val="none" w:sz="0" w:space="0" w:color="auto"/>
      </w:divBdr>
    </w:div>
    <w:div w:id="262692305">
      <w:bodyDiv w:val="1"/>
      <w:marLeft w:val="0"/>
      <w:marRight w:val="0"/>
      <w:marTop w:val="0"/>
      <w:marBottom w:val="0"/>
      <w:divBdr>
        <w:top w:val="none" w:sz="0" w:space="0" w:color="auto"/>
        <w:left w:val="none" w:sz="0" w:space="0" w:color="auto"/>
        <w:bottom w:val="none" w:sz="0" w:space="0" w:color="auto"/>
        <w:right w:val="none" w:sz="0" w:space="0" w:color="auto"/>
      </w:divBdr>
    </w:div>
    <w:div w:id="283272585">
      <w:bodyDiv w:val="1"/>
      <w:marLeft w:val="0"/>
      <w:marRight w:val="0"/>
      <w:marTop w:val="0"/>
      <w:marBottom w:val="0"/>
      <w:divBdr>
        <w:top w:val="none" w:sz="0" w:space="0" w:color="auto"/>
        <w:left w:val="none" w:sz="0" w:space="0" w:color="auto"/>
        <w:bottom w:val="none" w:sz="0" w:space="0" w:color="auto"/>
        <w:right w:val="none" w:sz="0" w:space="0" w:color="auto"/>
      </w:divBdr>
    </w:div>
    <w:div w:id="291062941">
      <w:bodyDiv w:val="1"/>
      <w:marLeft w:val="0"/>
      <w:marRight w:val="0"/>
      <w:marTop w:val="0"/>
      <w:marBottom w:val="0"/>
      <w:divBdr>
        <w:top w:val="none" w:sz="0" w:space="0" w:color="auto"/>
        <w:left w:val="none" w:sz="0" w:space="0" w:color="auto"/>
        <w:bottom w:val="none" w:sz="0" w:space="0" w:color="auto"/>
        <w:right w:val="none" w:sz="0" w:space="0" w:color="auto"/>
      </w:divBdr>
    </w:div>
    <w:div w:id="313488520">
      <w:bodyDiv w:val="1"/>
      <w:marLeft w:val="0"/>
      <w:marRight w:val="0"/>
      <w:marTop w:val="0"/>
      <w:marBottom w:val="0"/>
      <w:divBdr>
        <w:top w:val="none" w:sz="0" w:space="0" w:color="auto"/>
        <w:left w:val="none" w:sz="0" w:space="0" w:color="auto"/>
        <w:bottom w:val="none" w:sz="0" w:space="0" w:color="auto"/>
        <w:right w:val="none" w:sz="0" w:space="0" w:color="auto"/>
      </w:divBdr>
    </w:div>
    <w:div w:id="341594679">
      <w:bodyDiv w:val="1"/>
      <w:marLeft w:val="0"/>
      <w:marRight w:val="0"/>
      <w:marTop w:val="0"/>
      <w:marBottom w:val="0"/>
      <w:divBdr>
        <w:top w:val="none" w:sz="0" w:space="0" w:color="auto"/>
        <w:left w:val="none" w:sz="0" w:space="0" w:color="auto"/>
        <w:bottom w:val="none" w:sz="0" w:space="0" w:color="auto"/>
        <w:right w:val="none" w:sz="0" w:space="0" w:color="auto"/>
      </w:divBdr>
    </w:div>
    <w:div w:id="404257417">
      <w:bodyDiv w:val="1"/>
      <w:marLeft w:val="0"/>
      <w:marRight w:val="0"/>
      <w:marTop w:val="0"/>
      <w:marBottom w:val="0"/>
      <w:divBdr>
        <w:top w:val="none" w:sz="0" w:space="0" w:color="auto"/>
        <w:left w:val="none" w:sz="0" w:space="0" w:color="auto"/>
        <w:bottom w:val="none" w:sz="0" w:space="0" w:color="auto"/>
        <w:right w:val="none" w:sz="0" w:space="0" w:color="auto"/>
      </w:divBdr>
    </w:div>
    <w:div w:id="419640507">
      <w:bodyDiv w:val="1"/>
      <w:marLeft w:val="0"/>
      <w:marRight w:val="0"/>
      <w:marTop w:val="0"/>
      <w:marBottom w:val="0"/>
      <w:divBdr>
        <w:top w:val="none" w:sz="0" w:space="0" w:color="auto"/>
        <w:left w:val="none" w:sz="0" w:space="0" w:color="auto"/>
        <w:bottom w:val="none" w:sz="0" w:space="0" w:color="auto"/>
        <w:right w:val="none" w:sz="0" w:space="0" w:color="auto"/>
      </w:divBdr>
    </w:div>
    <w:div w:id="431822505">
      <w:bodyDiv w:val="1"/>
      <w:marLeft w:val="0"/>
      <w:marRight w:val="0"/>
      <w:marTop w:val="0"/>
      <w:marBottom w:val="0"/>
      <w:divBdr>
        <w:top w:val="none" w:sz="0" w:space="0" w:color="auto"/>
        <w:left w:val="none" w:sz="0" w:space="0" w:color="auto"/>
        <w:bottom w:val="none" w:sz="0" w:space="0" w:color="auto"/>
        <w:right w:val="none" w:sz="0" w:space="0" w:color="auto"/>
      </w:divBdr>
    </w:div>
    <w:div w:id="431978735">
      <w:bodyDiv w:val="1"/>
      <w:marLeft w:val="0"/>
      <w:marRight w:val="0"/>
      <w:marTop w:val="0"/>
      <w:marBottom w:val="0"/>
      <w:divBdr>
        <w:top w:val="none" w:sz="0" w:space="0" w:color="auto"/>
        <w:left w:val="none" w:sz="0" w:space="0" w:color="auto"/>
        <w:bottom w:val="none" w:sz="0" w:space="0" w:color="auto"/>
        <w:right w:val="none" w:sz="0" w:space="0" w:color="auto"/>
      </w:divBdr>
    </w:div>
    <w:div w:id="456946885">
      <w:bodyDiv w:val="1"/>
      <w:marLeft w:val="0"/>
      <w:marRight w:val="0"/>
      <w:marTop w:val="0"/>
      <w:marBottom w:val="0"/>
      <w:divBdr>
        <w:top w:val="none" w:sz="0" w:space="0" w:color="auto"/>
        <w:left w:val="none" w:sz="0" w:space="0" w:color="auto"/>
        <w:bottom w:val="none" w:sz="0" w:space="0" w:color="auto"/>
        <w:right w:val="none" w:sz="0" w:space="0" w:color="auto"/>
      </w:divBdr>
    </w:div>
    <w:div w:id="475873970">
      <w:bodyDiv w:val="1"/>
      <w:marLeft w:val="0"/>
      <w:marRight w:val="0"/>
      <w:marTop w:val="0"/>
      <w:marBottom w:val="0"/>
      <w:divBdr>
        <w:top w:val="none" w:sz="0" w:space="0" w:color="auto"/>
        <w:left w:val="none" w:sz="0" w:space="0" w:color="auto"/>
        <w:bottom w:val="none" w:sz="0" w:space="0" w:color="auto"/>
        <w:right w:val="none" w:sz="0" w:space="0" w:color="auto"/>
      </w:divBdr>
    </w:div>
    <w:div w:id="483201539">
      <w:bodyDiv w:val="1"/>
      <w:marLeft w:val="0"/>
      <w:marRight w:val="0"/>
      <w:marTop w:val="0"/>
      <w:marBottom w:val="0"/>
      <w:divBdr>
        <w:top w:val="none" w:sz="0" w:space="0" w:color="auto"/>
        <w:left w:val="none" w:sz="0" w:space="0" w:color="auto"/>
        <w:bottom w:val="none" w:sz="0" w:space="0" w:color="auto"/>
        <w:right w:val="none" w:sz="0" w:space="0" w:color="auto"/>
      </w:divBdr>
    </w:div>
    <w:div w:id="533662317">
      <w:bodyDiv w:val="1"/>
      <w:marLeft w:val="0"/>
      <w:marRight w:val="0"/>
      <w:marTop w:val="0"/>
      <w:marBottom w:val="0"/>
      <w:divBdr>
        <w:top w:val="none" w:sz="0" w:space="0" w:color="auto"/>
        <w:left w:val="none" w:sz="0" w:space="0" w:color="auto"/>
        <w:bottom w:val="none" w:sz="0" w:space="0" w:color="auto"/>
        <w:right w:val="none" w:sz="0" w:space="0" w:color="auto"/>
      </w:divBdr>
    </w:div>
    <w:div w:id="548036527">
      <w:bodyDiv w:val="1"/>
      <w:marLeft w:val="0"/>
      <w:marRight w:val="0"/>
      <w:marTop w:val="0"/>
      <w:marBottom w:val="0"/>
      <w:divBdr>
        <w:top w:val="none" w:sz="0" w:space="0" w:color="auto"/>
        <w:left w:val="none" w:sz="0" w:space="0" w:color="auto"/>
        <w:bottom w:val="none" w:sz="0" w:space="0" w:color="auto"/>
        <w:right w:val="none" w:sz="0" w:space="0" w:color="auto"/>
      </w:divBdr>
    </w:div>
    <w:div w:id="562911538">
      <w:bodyDiv w:val="1"/>
      <w:marLeft w:val="0"/>
      <w:marRight w:val="0"/>
      <w:marTop w:val="0"/>
      <w:marBottom w:val="0"/>
      <w:divBdr>
        <w:top w:val="none" w:sz="0" w:space="0" w:color="auto"/>
        <w:left w:val="none" w:sz="0" w:space="0" w:color="auto"/>
        <w:bottom w:val="none" w:sz="0" w:space="0" w:color="auto"/>
        <w:right w:val="none" w:sz="0" w:space="0" w:color="auto"/>
      </w:divBdr>
    </w:div>
    <w:div w:id="590697400">
      <w:bodyDiv w:val="1"/>
      <w:marLeft w:val="0"/>
      <w:marRight w:val="0"/>
      <w:marTop w:val="0"/>
      <w:marBottom w:val="0"/>
      <w:divBdr>
        <w:top w:val="none" w:sz="0" w:space="0" w:color="auto"/>
        <w:left w:val="none" w:sz="0" w:space="0" w:color="auto"/>
        <w:bottom w:val="none" w:sz="0" w:space="0" w:color="auto"/>
        <w:right w:val="none" w:sz="0" w:space="0" w:color="auto"/>
      </w:divBdr>
    </w:div>
    <w:div w:id="619193296">
      <w:bodyDiv w:val="1"/>
      <w:marLeft w:val="0"/>
      <w:marRight w:val="0"/>
      <w:marTop w:val="0"/>
      <w:marBottom w:val="0"/>
      <w:divBdr>
        <w:top w:val="none" w:sz="0" w:space="0" w:color="auto"/>
        <w:left w:val="none" w:sz="0" w:space="0" w:color="auto"/>
        <w:bottom w:val="none" w:sz="0" w:space="0" w:color="auto"/>
        <w:right w:val="none" w:sz="0" w:space="0" w:color="auto"/>
      </w:divBdr>
    </w:div>
    <w:div w:id="650525626">
      <w:bodyDiv w:val="1"/>
      <w:marLeft w:val="0"/>
      <w:marRight w:val="0"/>
      <w:marTop w:val="0"/>
      <w:marBottom w:val="0"/>
      <w:divBdr>
        <w:top w:val="none" w:sz="0" w:space="0" w:color="auto"/>
        <w:left w:val="none" w:sz="0" w:space="0" w:color="auto"/>
        <w:bottom w:val="none" w:sz="0" w:space="0" w:color="auto"/>
        <w:right w:val="none" w:sz="0" w:space="0" w:color="auto"/>
      </w:divBdr>
    </w:div>
    <w:div w:id="690961137">
      <w:bodyDiv w:val="1"/>
      <w:marLeft w:val="0"/>
      <w:marRight w:val="0"/>
      <w:marTop w:val="0"/>
      <w:marBottom w:val="0"/>
      <w:divBdr>
        <w:top w:val="none" w:sz="0" w:space="0" w:color="auto"/>
        <w:left w:val="none" w:sz="0" w:space="0" w:color="auto"/>
        <w:bottom w:val="none" w:sz="0" w:space="0" w:color="auto"/>
        <w:right w:val="none" w:sz="0" w:space="0" w:color="auto"/>
      </w:divBdr>
    </w:div>
    <w:div w:id="715541210">
      <w:bodyDiv w:val="1"/>
      <w:marLeft w:val="0"/>
      <w:marRight w:val="0"/>
      <w:marTop w:val="0"/>
      <w:marBottom w:val="0"/>
      <w:divBdr>
        <w:top w:val="none" w:sz="0" w:space="0" w:color="auto"/>
        <w:left w:val="none" w:sz="0" w:space="0" w:color="auto"/>
        <w:bottom w:val="none" w:sz="0" w:space="0" w:color="auto"/>
        <w:right w:val="none" w:sz="0" w:space="0" w:color="auto"/>
      </w:divBdr>
    </w:div>
    <w:div w:id="764761980">
      <w:bodyDiv w:val="1"/>
      <w:marLeft w:val="0"/>
      <w:marRight w:val="0"/>
      <w:marTop w:val="0"/>
      <w:marBottom w:val="0"/>
      <w:divBdr>
        <w:top w:val="none" w:sz="0" w:space="0" w:color="auto"/>
        <w:left w:val="none" w:sz="0" w:space="0" w:color="auto"/>
        <w:bottom w:val="none" w:sz="0" w:space="0" w:color="auto"/>
        <w:right w:val="none" w:sz="0" w:space="0" w:color="auto"/>
      </w:divBdr>
    </w:div>
    <w:div w:id="791288735">
      <w:bodyDiv w:val="1"/>
      <w:marLeft w:val="0"/>
      <w:marRight w:val="0"/>
      <w:marTop w:val="0"/>
      <w:marBottom w:val="0"/>
      <w:divBdr>
        <w:top w:val="none" w:sz="0" w:space="0" w:color="auto"/>
        <w:left w:val="none" w:sz="0" w:space="0" w:color="auto"/>
        <w:bottom w:val="none" w:sz="0" w:space="0" w:color="auto"/>
        <w:right w:val="none" w:sz="0" w:space="0" w:color="auto"/>
      </w:divBdr>
    </w:div>
    <w:div w:id="861748641">
      <w:bodyDiv w:val="1"/>
      <w:marLeft w:val="0"/>
      <w:marRight w:val="0"/>
      <w:marTop w:val="0"/>
      <w:marBottom w:val="0"/>
      <w:divBdr>
        <w:top w:val="none" w:sz="0" w:space="0" w:color="auto"/>
        <w:left w:val="none" w:sz="0" w:space="0" w:color="auto"/>
        <w:bottom w:val="none" w:sz="0" w:space="0" w:color="auto"/>
        <w:right w:val="none" w:sz="0" w:space="0" w:color="auto"/>
      </w:divBdr>
    </w:div>
    <w:div w:id="941649214">
      <w:bodyDiv w:val="1"/>
      <w:marLeft w:val="0"/>
      <w:marRight w:val="0"/>
      <w:marTop w:val="0"/>
      <w:marBottom w:val="0"/>
      <w:divBdr>
        <w:top w:val="none" w:sz="0" w:space="0" w:color="auto"/>
        <w:left w:val="none" w:sz="0" w:space="0" w:color="auto"/>
        <w:bottom w:val="none" w:sz="0" w:space="0" w:color="auto"/>
        <w:right w:val="none" w:sz="0" w:space="0" w:color="auto"/>
      </w:divBdr>
    </w:div>
    <w:div w:id="950630037">
      <w:bodyDiv w:val="1"/>
      <w:marLeft w:val="0"/>
      <w:marRight w:val="0"/>
      <w:marTop w:val="0"/>
      <w:marBottom w:val="0"/>
      <w:divBdr>
        <w:top w:val="none" w:sz="0" w:space="0" w:color="auto"/>
        <w:left w:val="none" w:sz="0" w:space="0" w:color="auto"/>
        <w:bottom w:val="none" w:sz="0" w:space="0" w:color="auto"/>
        <w:right w:val="none" w:sz="0" w:space="0" w:color="auto"/>
      </w:divBdr>
      <w:divsChild>
        <w:div w:id="905073701">
          <w:marLeft w:val="446"/>
          <w:marRight w:val="0"/>
          <w:marTop w:val="0"/>
          <w:marBottom w:val="200"/>
          <w:divBdr>
            <w:top w:val="none" w:sz="0" w:space="0" w:color="auto"/>
            <w:left w:val="none" w:sz="0" w:space="0" w:color="auto"/>
            <w:bottom w:val="none" w:sz="0" w:space="0" w:color="auto"/>
            <w:right w:val="none" w:sz="0" w:space="0" w:color="auto"/>
          </w:divBdr>
        </w:div>
      </w:divsChild>
    </w:div>
    <w:div w:id="1000040460">
      <w:bodyDiv w:val="1"/>
      <w:marLeft w:val="0"/>
      <w:marRight w:val="0"/>
      <w:marTop w:val="0"/>
      <w:marBottom w:val="0"/>
      <w:divBdr>
        <w:top w:val="none" w:sz="0" w:space="0" w:color="auto"/>
        <w:left w:val="none" w:sz="0" w:space="0" w:color="auto"/>
        <w:bottom w:val="none" w:sz="0" w:space="0" w:color="auto"/>
        <w:right w:val="none" w:sz="0" w:space="0" w:color="auto"/>
      </w:divBdr>
    </w:div>
    <w:div w:id="1030566174">
      <w:bodyDiv w:val="1"/>
      <w:marLeft w:val="0"/>
      <w:marRight w:val="0"/>
      <w:marTop w:val="0"/>
      <w:marBottom w:val="0"/>
      <w:divBdr>
        <w:top w:val="none" w:sz="0" w:space="0" w:color="auto"/>
        <w:left w:val="none" w:sz="0" w:space="0" w:color="auto"/>
        <w:bottom w:val="none" w:sz="0" w:space="0" w:color="auto"/>
        <w:right w:val="none" w:sz="0" w:space="0" w:color="auto"/>
      </w:divBdr>
      <w:divsChild>
        <w:div w:id="1680111545">
          <w:marLeft w:val="446"/>
          <w:marRight w:val="0"/>
          <w:marTop w:val="0"/>
          <w:marBottom w:val="200"/>
          <w:divBdr>
            <w:top w:val="none" w:sz="0" w:space="0" w:color="auto"/>
            <w:left w:val="none" w:sz="0" w:space="0" w:color="auto"/>
            <w:bottom w:val="none" w:sz="0" w:space="0" w:color="auto"/>
            <w:right w:val="none" w:sz="0" w:space="0" w:color="auto"/>
          </w:divBdr>
        </w:div>
        <w:div w:id="122042323">
          <w:marLeft w:val="446"/>
          <w:marRight w:val="0"/>
          <w:marTop w:val="0"/>
          <w:marBottom w:val="200"/>
          <w:divBdr>
            <w:top w:val="none" w:sz="0" w:space="0" w:color="auto"/>
            <w:left w:val="none" w:sz="0" w:space="0" w:color="auto"/>
            <w:bottom w:val="none" w:sz="0" w:space="0" w:color="auto"/>
            <w:right w:val="none" w:sz="0" w:space="0" w:color="auto"/>
          </w:divBdr>
        </w:div>
      </w:divsChild>
    </w:div>
    <w:div w:id="1037659299">
      <w:bodyDiv w:val="1"/>
      <w:marLeft w:val="0"/>
      <w:marRight w:val="0"/>
      <w:marTop w:val="0"/>
      <w:marBottom w:val="0"/>
      <w:divBdr>
        <w:top w:val="none" w:sz="0" w:space="0" w:color="auto"/>
        <w:left w:val="none" w:sz="0" w:space="0" w:color="auto"/>
        <w:bottom w:val="none" w:sz="0" w:space="0" w:color="auto"/>
        <w:right w:val="none" w:sz="0" w:space="0" w:color="auto"/>
      </w:divBdr>
    </w:div>
    <w:div w:id="1039283521">
      <w:bodyDiv w:val="1"/>
      <w:marLeft w:val="0"/>
      <w:marRight w:val="0"/>
      <w:marTop w:val="0"/>
      <w:marBottom w:val="0"/>
      <w:divBdr>
        <w:top w:val="none" w:sz="0" w:space="0" w:color="auto"/>
        <w:left w:val="none" w:sz="0" w:space="0" w:color="auto"/>
        <w:bottom w:val="none" w:sz="0" w:space="0" w:color="auto"/>
        <w:right w:val="none" w:sz="0" w:space="0" w:color="auto"/>
      </w:divBdr>
    </w:div>
    <w:div w:id="1131174854">
      <w:bodyDiv w:val="1"/>
      <w:marLeft w:val="0"/>
      <w:marRight w:val="0"/>
      <w:marTop w:val="0"/>
      <w:marBottom w:val="0"/>
      <w:divBdr>
        <w:top w:val="none" w:sz="0" w:space="0" w:color="auto"/>
        <w:left w:val="none" w:sz="0" w:space="0" w:color="auto"/>
        <w:bottom w:val="none" w:sz="0" w:space="0" w:color="auto"/>
        <w:right w:val="none" w:sz="0" w:space="0" w:color="auto"/>
      </w:divBdr>
    </w:div>
    <w:div w:id="1147019029">
      <w:bodyDiv w:val="1"/>
      <w:marLeft w:val="0"/>
      <w:marRight w:val="0"/>
      <w:marTop w:val="0"/>
      <w:marBottom w:val="0"/>
      <w:divBdr>
        <w:top w:val="none" w:sz="0" w:space="0" w:color="auto"/>
        <w:left w:val="none" w:sz="0" w:space="0" w:color="auto"/>
        <w:bottom w:val="none" w:sz="0" w:space="0" w:color="auto"/>
        <w:right w:val="none" w:sz="0" w:space="0" w:color="auto"/>
      </w:divBdr>
    </w:div>
    <w:div w:id="1158839707">
      <w:bodyDiv w:val="1"/>
      <w:marLeft w:val="0"/>
      <w:marRight w:val="0"/>
      <w:marTop w:val="0"/>
      <w:marBottom w:val="0"/>
      <w:divBdr>
        <w:top w:val="none" w:sz="0" w:space="0" w:color="auto"/>
        <w:left w:val="none" w:sz="0" w:space="0" w:color="auto"/>
        <w:bottom w:val="none" w:sz="0" w:space="0" w:color="auto"/>
        <w:right w:val="none" w:sz="0" w:space="0" w:color="auto"/>
      </w:divBdr>
    </w:div>
    <w:div w:id="1223059361">
      <w:bodyDiv w:val="1"/>
      <w:marLeft w:val="0"/>
      <w:marRight w:val="0"/>
      <w:marTop w:val="0"/>
      <w:marBottom w:val="0"/>
      <w:divBdr>
        <w:top w:val="none" w:sz="0" w:space="0" w:color="auto"/>
        <w:left w:val="none" w:sz="0" w:space="0" w:color="auto"/>
        <w:bottom w:val="none" w:sz="0" w:space="0" w:color="auto"/>
        <w:right w:val="none" w:sz="0" w:space="0" w:color="auto"/>
      </w:divBdr>
    </w:div>
    <w:div w:id="1244533249">
      <w:bodyDiv w:val="1"/>
      <w:marLeft w:val="0"/>
      <w:marRight w:val="0"/>
      <w:marTop w:val="0"/>
      <w:marBottom w:val="0"/>
      <w:divBdr>
        <w:top w:val="none" w:sz="0" w:space="0" w:color="auto"/>
        <w:left w:val="none" w:sz="0" w:space="0" w:color="auto"/>
        <w:bottom w:val="none" w:sz="0" w:space="0" w:color="auto"/>
        <w:right w:val="none" w:sz="0" w:space="0" w:color="auto"/>
      </w:divBdr>
    </w:div>
    <w:div w:id="1247306822">
      <w:bodyDiv w:val="1"/>
      <w:marLeft w:val="0"/>
      <w:marRight w:val="0"/>
      <w:marTop w:val="0"/>
      <w:marBottom w:val="0"/>
      <w:divBdr>
        <w:top w:val="none" w:sz="0" w:space="0" w:color="auto"/>
        <w:left w:val="none" w:sz="0" w:space="0" w:color="auto"/>
        <w:bottom w:val="none" w:sz="0" w:space="0" w:color="auto"/>
        <w:right w:val="none" w:sz="0" w:space="0" w:color="auto"/>
      </w:divBdr>
    </w:div>
    <w:div w:id="1306201395">
      <w:bodyDiv w:val="1"/>
      <w:marLeft w:val="0"/>
      <w:marRight w:val="0"/>
      <w:marTop w:val="0"/>
      <w:marBottom w:val="0"/>
      <w:divBdr>
        <w:top w:val="none" w:sz="0" w:space="0" w:color="auto"/>
        <w:left w:val="none" w:sz="0" w:space="0" w:color="auto"/>
        <w:bottom w:val="none" w:sz="0" w:space="0" w:color="auto"/>
        <w:right w:val="none" w:sz="0" w:space="0" w:color="auto"/>
      </w:divBdr>
    </w:div>
    <w:div w:id="1470973582">
      <w:bodyDiv w:val="1"/>
      <w:marLeft w:val="0"/>
      <w:marRight w:val="0"/>
      <w:marTop w:val="0"/>
      <w:marBottom w:val="0"/>
      <w:divBdr>
        <w:top w:val="none" w:sz="0" w:space="0" w:color="auto"/>
        <w:left w:val="none" w:sz="0" w:space="0" w:color="auto"/>
        <w:bottom w:val="none" w:sz="0" w:space="0" w:color="auto"/>
        <w:right w:val="none" w:sz="0" w:space="0" w:color="auto"/>
      </w:divBdr>
    </w:div>
    <w:div w:id="1490251626">
      <w:bodyDiv w:val="1"/>
      <w:marLeft w:val="0"/>
      <w:marRight w:val="0"/>
      <w:marTop w:val="0"/>
      <w:marBottom w:val="0"/>
      <w:divBdr>
        <w:top w:val="none" w:sz="0" w:space="0" w:color="auto"/>
        <w:left w:val="none" w:sz="0" w:space="0" w:color="auto"/>
        <w:bottom w:val="none" w:sz="0" w:space="0" w:color="auto"/>
        <w:right w:val="none" w:sz="0" w:space="0" w:color="auto"/>
      </w:divBdr>
    </w:div>
    <w:div w:id="1572960652">
      <w:bodyDiv w:val="1"/>
      <w:marLeft w:val="0"/>
      <w:marRight w:val="0"/>
      <w:marTop w:val="0"/>
      <w:marBottom w:val="0"/>
      <w:divBdr>
        <w:top w:val="none" w:sz="0" w:space="0" w:color="auto"/>
        <w:left w:val="none" w:sz="0" w:space="0" w:color="auto"/>
        <w:bottom w:val="none" w:sz="0" w:space="0" w:color="auto"/>
        <w:right w:val="none" w:sz="0" w:space="0" w:color="auto"/>
      </w:divBdr>
    </w:div>
    <w:div w:id="1698968762">
      <w:bodyDiv w:val="1"/>
      <w:marLeft w:val="0"/>
      <w:marRight w:val="0"/>
      <w:marTop w:val="0"/>
      <w:marBottom w:val="0"/>
      <w:divBdr>
        <w:top w:val="none" w:sz="0" w:space="0" w:color="auto"/>
        <w:left w:val="none" w:sz="0" w:space="0" w:color="auto"/>
        <w:bottom w:val="none" w:sz="0" w:space="0" w:color="auto"/>
        <w:right w:val="none" w:sz="0" w:space="0" w:color="auto"/>
      </w:divBdr>
    </w:div>
    <w:div w:id="1723141531">
      <w:bodyDiv w:val="1"/>
      <w:marLeft w:val="0"/>
      <w:marRight w:val="0"/>
      <w:marTop w:val="0"/>
      <w:marBottom w:val="0"/>
      <w:divBdr>
        <w:top w:val="none" w:sz="0" w:space="0" w:color="auto"/>
        <w:left w:val="none" w:sz="0" w:space="0" w:color="auto"/>
        <w:bottom w:val="none" w:sz="0" w:space="0" w:color="auto"/>
        <w:right w:val="none" w:sz="0" w:space="0" w:color="auto"/>
      </w:divBdr>
    </w:div>
    <w:div w:id="1780444154">
      <w:bodyDiv w:val="1"/>
      <w:marLeft w:val="0"/>
      <w:marRight w:val="0"/>
      <w:marTop w:val="0"/>
      <w:marBottom w:val="0"/>
      <w:divBdr>
        <w:top w:val="none" w:sz="0" w:space="0" w:color="auto"/>
        <w:left w:val="none" w:sz="0" w:space="0" w:color="auto"/>
        <w:bottom w:val="none" w:sz="0" w:space="0" w:color="auto"/>
        <w:right w:val="none" w:sz="0" w:space="0" w:color="auto"/>
      </w:divBdr>
      <w:divsChild>
        <w:div w:id="2043628781">
          <w:marLeft w:val="446"/>
          <w:marRight w:val="0"/>
          <w:marTop w:val="0"/>
          <w:marBottom w:val="200"/>
          <w:divBdr>
            <w:top w:val="none" w:sz="0" w:space="0" w:color="auto"/>
            <w:left w:val="none" w:sz="0" w:space="0" w:color="auto"/>
            <w:bottom w:val="none" w:sz="0" w:space="0" w:color="auto"/>
            <w:right w:val="none" w:sz="0" w:space="0" w:color="auto"/>
          </w:divBdr>
        </w:div>
        <w:div w:id="1741126549">
          <w:marLeft w:val="446"/>
          <w:marRight w:val="0"/>
          <w:marTop w:val="0"/>
          <w:marBottom w:val="200"/>
          <w:divBdr>
            <w:top w:val="none" w:sz="0" w:space="0" w:color="auto"/>
            <w:left w:val="none" w:sz="0" w:space="0" w:color="auto"/>
            <w:bottom w:val="none" w:sz="0" w:space="0" w:color="auto"/>
            <w:right w:val="none" w:sz="0" w:space="0" w:color="auto"/>
          </w:divBdr>
        </w:div>
        <w:div w:id="845562267">
          <w:marLeft w:val="446"/>
          <w:marRight w:val="0"/>
          <w:marTop w:val="0"/>
          <w:marBottom w:val="200"/>
          <w:divBdr>
            <w:top w:val="none" w:sz="0" w:space="0" w:color="auto"/>
            <w:left w:val="none" w:sz="0" w:space="0" w:color="auto"/>
            <w:bottom w:val="none" w:sz="0" w:space="0" w:color="auto"/>
            <w:right w:val="none" w:sz="0" w:space="0" w:color="auto"/>
          </w:divBdr>
        </w:div>
      </w:divsChild>
    </w:div>
    <w:div w:id="1799452585">
      <w:bodyDiv w:val="1"/>
      <w:marLeft w:val="0"/>
      <w:marRight w:val="0"/>
      <w:marTop w:val="0"/>
      <w:marBottom w:val="0"/>
      <w:divBdr>
        <w:top w:val="none" w:sz="0" w:space="0" w:color="auto"/>
        <w:left w:val="none" w:sz="0" w:space="0" w:color="auto"/>
        <w:bottom w:val="none" w:sz="0" w:space="0" w:color="auto"/>
        <w:right w:val="none" w:sz="0" w:space="0" w:color="auto"/>
      </w:divBdr>
    </w:div>
    <w:div w:id="1816026392">
      <w:bodyDiv w:val="1"/>
      <w:marLeft w:val="0"/>
      <w:marRight w:val="0"/>
      <w:marTop w:val="0"/>
      <w:marBottom w:val="0"/>
      <w:divBdr>
        <w:top w:val="none" w:sz="0" w:space="0" w:color="auto"/>
        <w:left w:val="none" w:sz="0" w:space="0" w:color="auto"/>
        <w:bottom w:val="none" w:sz="0" w:space="0" w:color="auto"/>
        <w:right w:val="none" w:sz="0" w:space="0" w:color="auto"/>
      </w:divBdr>
    </w:div>
    <w:div w:id="1846674914">
      <w:bodyDiv w:val="1"/>
      <w:marLeft w:val="0"/>
      <w:marRight w:val="0"/>
      <w:marTop w:val="0"/>
      <w:marBottom w:val="0"/>
      <w:divBdr>
        <w:top w:val="none" w:sz="0" w:space="0" w:color="auto"/>
        <w:left w:val="none" w:sz="0" w:space="0" w:color="auto"/>
        <w:bottom w:val="none" w:sz="0" w:space="0" w:color="auto"/>
        <w:right w:val="none" w:sz="0" w:space="0" w:color="auto"/>
      </w:divBdr>
    </w:div>
    <w:div w:id="1871260406">
      <w:bodyDiv w:val="1"/>
      <w:marLeft w:val="0"/>
      <w:marRight w:val="0"/>
      <w:marTop w:val="0"/>
      <w:marBottom w:val="0"/>
      <w:divBdr>
        <w:top w:val="none" w:sz="0" w:space="0" w:color="auto"/>
        <w:left w:val="none" w:sz="0" w:space="0" w:color="auto"/>
        <w:bottom w:val="none" w:sz="0" w:space="0" w:color="auto"/>
        <w:right w:val="none" w:sz="0" w:space="0" w:color="auto"/>
      </w:divBdr>
    </w:div>
    <w:div w:id="1874340527">
      <w:bodyDiv w:val="1"/>
      <w:marLeft w:val="0"/>
      <w:marRight w:val="0"/>
      <w:marTop w:val="0"/>
      <w:marBottom w:val="0"/>
      <w:divBdr>
        <w:top w:val="none" w:sz="0" w:space="0" w:color="auto"/>
        <w:left w:val="none" w:sz="0" w:space="0" w:color="auto"/>
        <w:bottom w:val="none" w:sz="0" w:space="0" w:color="auto"/>
        <w:right w:val="none" w:sz="0" w:space="0" w:color="auto"/>
      </w:divBdr>
    </w:div>
    <w:div w:id="1885018176">
      <w:bodyDiv w:val="1"/>
      <w:marLeft w:val="0"/>
      <w:marRight w:val="0"/>
      <w:marTop w:val="0"/>
      <w:marBottom w:val="0"/>
      <w:divBdr>
        <w:top w:val="none" w:sz="0" w:space="0" w:color="auto"/>
        <w:left w:val="none" w:sz="0" w:space="0" w:color="auto"/>
        <w:bottom w:val="none" w:sz="0" w:space="0" w:color="auto"/>
        <w:right w:val="none" w:sz="0" w:space="0" w:color="auto"/>
      </w:divBdr>
    </w:div>
    <w:div w:id="1980962765">
      <w:bodyDiv w:val="1"/>
      <w:marLeft w:val="0"/>
      <w:marRight w:val="0"/>
      <w:marTop w:val="0"/>
      <w:marBottom w:val="0"/>
      <w:divBdr>
        <w:top w:val="none" w:sz="0" w:space="0" w:color="auto"/>
        <w:left w:val="none" w:sz="0" w:space="0" w:color="auto"/>
        <w:bottom w:val="none" w:sz="0" w:space="0" w:color="auto"/>
        <w:right w:val="none" w:sz="0" w:space="0" w:color="auto"/>
      </w:divBdr>
    </w:div>
    <w:div w:id="1998922440">
      <w:bodyDiv w:val="1"/>
      <w:marLeft w:val="0"/>
      <w:marRight w:val="0"/>
      <w:marTop w:val="0"/>
      <w:marBottom w:val="0"/>
      <w:divBdr>
        <w:top w:val="none" w:sz="0" w:space="0" w:color="auto"/>
        <w:left w:val="none" w:sz="0" w:space="0" w:color="auto"/>
        <w:bottom w:val="none" w:sz="0" w:space="0" w:color="auto"/>
        <w:right w:val="none" w:sz="0" w:space="0" w:color="auto"/>
      </w:divBdr>
    </w:div>
    <w:div w:id="2093578567">
      <w:bodyDiv w:val="1"/>
      <w:marLeft w:val="0"/>
      <w:marRight w:val="0"/>
      <w:marTop w:val="0"/>
      <w:marBottom w:val="0"/>
      <w:divBdr>
        <w:top w:val="none" w:sz="0" w:space="0" w:color="auto"/>
        <w:left w:val="none" w:sz="0" w:space="0" w:color="auto"/>
        <w:bottom w:val="none" w:sz="0" w:space="0" w:color="auto"/>
        <w:right w:val="none" w:sz="0" w:space="0" w:color="auto"/>
      </w:divBdr>
    </w:div>
    <w:div w:id="212410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Seitenzahl">
      <a:majorFont>
        <a:latin typeface="ProfileSC-Medium"/>
        <a:ea typeface=""/>
        <a:cs typeface=""/>
      </a:majorFont>
      <a:minorFont>
        <a:latin typeface="Palatino Linotyp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spDef>
      <a:spPr>
        <a:solidFill>
          <a:srgbClr val="C51A21"/>
        </a:solidFill>
        <a:ln>
          <a:solidFill>
            <a:srgbClr val="C51A21"/>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2021-08-16T00:00:00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9F28F1C-7DCF-4096-AEDA-767E67E55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5348</Words>
  <Characters>37987</Characters>
  <Application>Microsoft Office Word</Application>
  <DocSecurity>8</DocSecurity>
  <Lines>316</Lines>
  <Paragraphs>86</Paragraphs>
  <ScaleCrop>false</ScaleCrop>
  <HeadingPairs>
    <vt:vector size="2" baseType="variant">
      <vt:variant>
        <vt:lpstr>Titel</vt:lpstr>
      </vt:variant>
      <vt:variant>
        <vt:i4>1</vt:i4>
      </vt:variant>
    </vt:vector>
  </HeadingPairs>
  <TitlesOfParts>
    <vt:vector size="1" baseType="lpstr">
      <vt:lpstr>Auftragsverarbeitungsvertrag</vt:lpstr>
    </vt:vector>
  </TitlesOfParts>
  <Company>Deutsche Rentenversicherung Knappschaft-Bahn-See</Company>
  <LinksUpToDate>false</LinksUpToDate>
  <CharactersWithSpaces>43249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Auftragsverarbeitungsvertrag</dc:title>
  <dc:subject>DRV Knappschaft-Bahn-See</dc:subject>
  <dc:creator>Beer, Thorben</dc:creator>
  <cp:lastModifiedBy>Tüzel, Sevgi</cp:lastModifiedBy>
  <cp:revision>4</cp:revision>
  <cp:lastPrinted>2026-06-23T06:25:00Z</cp:lastPrinted>
  <dcterms:created xsi:type="dcterms:W3CDTF">2026-06-23T06:25:00Z</dcterms:created>
  <dcterms:modified xsi:type="dcterms:W3CDTF">2026-07-01T12:15:00Z</dcterms:modified>
  <cp:category>gem. Art. 28 DSGVO und §80 SGB X</cp:category>
</cp:coreProperties>
</file>